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75D84" w14:textId="77777777" w:rsidR="002B6B2D" w:rsidRPr="00A92C33" w:rsidRDefault="00000000" w:rsidP="00A92C33">
      <w:pPr>
        <w:pStyle w:val="10"/>
        <w:shd w:val="clear" w:color="auto" w:fill="auto"/>
        <w:spacing w:after="0" w:line="240" w:lineRule="auto"/>
        <w:jc w:val="center"/>
        <w:outlineLvl w:val="9"/>
        <w:rPr>
          <w:sz w:val="32"/>
          <w:szCs w:val="32"/>
        </w:rPr>
      </w:pPr>
      <w:bookmarkStart w:id="0" w:name="bookmark0"/>
      <w:r w:rsidRPr="00A92C33">
        <w:rPr>
          <w:sz w:val="32"/>
          <w:szCs w:val="32"/>
        </w:rPr>
        <w:t>Коллективный договор</w:t>
      </w:r>
      <w:bookmarkEnd w:id="0"/>
    </w:p>
    <w:p w14:paraId="250B7A74" w14:textId="019B7890" w:rsidR="002B6B2D" w:rsidRPr="00A92C33" w:rsidRDefault="00A92C33" w:rsidP="00A92C33">
      <w:pPr>
        <w:pStyle w:val="30"/>
        <w:shd w:val="clear" w:color="auto" w:fill="auto"/>
        <w:spacing w:before="0" w:after="0" w:line="240" w:lineRule="auto"/>
        <w:rPr>
          <w:sz w:val="32"/>
          <w:szCs w:val="32"/>
        </w:rPr>
      </w:pPr>
      <w:r>
        <w:rPr>
          <w:sz w:val="32"/>
          <w:szCs w:val="32"/>
        </w:rPr>
        <w:t>а</w:t>
      </w:r>
      <w:r w:rsidRPr="00A92C33">
        <w:rPr>
          <w:sz w:val="32"/>
          <w:szCs w:val="32"/>
        </w:rPr>
        <w:t>кционерного общества</w:t>
      </w:r>
      <w:r>
        <w:rPr>
          <w:sz w:val="32"/>
          <w:szCs w:val="32"/>
        </w:rPr>
        <w:t xml:space="preserve"> </w:t>
      </w:r>
      <w:r w:rsidRPr="00A92C33">
        <w:rPr>
          <w:sz w:val="32"/>
          <w:szCs w:val="32"/>
        </w:rPr>
        <w:t>«Росжелдорпроект»</w:t>
      </w:r>
    </w:p>
    <w:p w14:paraId="487BCFD4" w14:textId="50CE65E4" w:rsidR="00A92C33" w:rsidRDefault="0005741A" w:rsidP="00A92C33">
      <w:pPr>
        <w:pStyle w:val="20"/>
        <w:shd w:val="clear" w:color="auto" w:fill="auto"/>
        <w:spacing w:before="0" w:line="240" w:lineRule="auto"/>
        <w:outlineLvl w:val="9"/>
        <w:rPr>
          <w:sz w:val="32"/>
          <w:szCs w:val="32"/>
        </w:rPr>
      </w:pPr>
      <w:bookmarkStart w:id="1" w:name="bookmark1"/>
      <w:r>
        <w:rPr>
          <w:sz w:val="32"/>
          <w:szCs w:val="32"/>
        </w:rPr>
        <w:t>до 31 декабря</w:t>
      </w:r>
      <w:r w:rsidR="00000000" w:rsidRPr="00A92C33">
        <w:rPr>
          <w:sz w:val="32"/>
          <w:szCs w:val="32"/>
        </w:rPr>
        <w:t xml:space="preserve"> 202</w:t>
      </w:r>
      <w:r w:rsidR="00A92C33">
        <w:rPr>
          <w:sz w:val="32"/>
          <w:szCs w:val="32"/>
        </w:rPr>
        <w:t>4</w:t>
      </w:r>
      <w:r w:rsidR="00000000" w:rsidRPr="00A92C33">
        <w:rPr>
          <w:sz w:val="32"/>
          <w:szCs w:val="32"/>
        </w:rPr>
        <w:t xml:space="preserve"> г.</w:t>
      </w:r>
      <w:bookmarkStart w:id="2" w:name="bookmark2"/>
      <w:bookmarkEnd w:id="1"/>
    </w:p>
    <w:p w14:paraId="728E1D2E" w14:textId="77777777" w:rsidR="00FD4A70" w:rsidRPr="00A92C33" w:rsidRDefault="00FD4A70" w:rsidP="00A92C33">
      <w:pPr>
        <w:pStyle w:val="20"/>
        <w:shd w:val="clear" w:color="auto" w:fill="auto"/>
        <w:spacing w:before="0" w:line="240" w:lineRule="auto"/>
        <w:outlineLvl w:val="9"/>
        <w:rPr>
          <w:sz w:val="32"/>
          <w:szCs w:val="32"/>
        </w:rPr>
      </w:pPr>
    </w:p>
    <w:p w14:paraId="5E101703" w14:textId="6153C3AA" w:rsidR="00A92C33" w:rsidRDefault="00630D72" w:rsidP="00A92C33">
      <w:pPr>
        <w:pStyle w:val="20"/>
        <w:shd w:val="clear" w:color="auto" w:fill="auto"/>
        <w:spacing w:before="0" w:line="240" w:lineRule="auto"/>
        <w:outlineLvl w:val="9"/>
        <w:rPr>
          <w:b w:val="0"/>
          <w:bCs w:val="0"/>
          <w:sz w:val="24"/>
          <w:szCs w:val="24"/>
        </w:rPr>
      </w:pPr>
      <w:r w:rsidRPr="00630D72">
        <w:rPr>
          <w:b w:val="0"/>
          <w:bCs w:val="0"/>
          <w:sz w:val="24"/>
          <w:szCs w:val="24"/>
        </w:rPr>
        <w:t xml:space="preserve">(в редакции дополнительных соглашений от </w:t>
      </w:r>
      <w:r w:rsidR="00863525">
        <w:rPr>
          <w:b w:val="0"/>
          <w:bCs w:val="0"/>
          <w:sz w:val="24"/>
          <w:szCs w:val="24"/>
        </w:rPr>
        <w:t xml:space="preserve">26.05.2022 г. № 1, </w:t>
      </w:r>
      <w:r w:rsidR="00FD4A70">
        <w:rPr>
          <w:b w:val="0"/>
          <w:bCs w:val="0"/>
          <w:sz w:val="24"/>
          <w:szCs w:val="24"/>
        </w:rPr>
        <w:t>от 30.12.2022 г. № 2,</w:t>
      </w:r>
      <w:r w:rsidR="00FD4A70">
        <w:rPr>
          <w:b w:val="0"/>
          <w:bCs w:val="0"/>
          <w:sz w:val="24"/>
          <w:szCs w:val="24"/>
        </w:rPr>
        <w:br/>
        <w:t xml:space="preserve">от 04.12.2023 г. № 3, </w:t>
      </w:r>
      <w:r w:rsidR="002A777C">
        <w:rPr>
          <w:b w:val="0"/>
          <w:bCs w:val="0"/>
          <w:sz w:val="24"/>
          <w:szCs w:val="24"/>
        </w:rPr>
        <w:t>от 29.12.2023 г. № 4)</w:t>
      </w:r>
    </w:p>
    <w:p w14:paraId="32320E8A" w14:textId="77777777" w:rsidR="00630D72" w:rsidRDefault="00630D72" w:rsidP="00A92C33">
      <w:pPr>
        <w:pStyle w:val="20"/>
        <w:shd w:val="clear" w:color="auto" w:fill="auto"/>
        <w:spacing w:before="0" w:line="240" w:lineRule="auto"/>
        <w:outlineLvl w:val="9"/>
        <w:rPr>
          <w:b w:val="0"/>
          <w:bCs w:val="0"/>
          <w:sz w:val="24"/>
          <w:szCs w:val="24"/>
        </w:rPr>
      </w:pPr>
    </w:p>
    <w:p w14:paraId="40AE23E3" w14:textId="77777777" w:rsidR="00630D72" w:rsidRPr="00630D72" w:rsidRDefault="00630D72" w:rsidP="00A92C33">
      <w:pPr>
        <w:pStyle w:val="20"/>
        <w:shd w:val="clear" w:color="auto" w:fill="auto"/>
        <w:spacing w:before="0" w:line="240" w:lineRule="auto"/>
        <w:outlineLvl w:val="9"/>
        <w:rPr>
          <w:b w:val="0"/>
          <w:bCs w:val="0"/>
          <w:sz w:val="24"/>
          <w:szCs w:val="24"/>
        </w:rPr>
      </w:pPr>
    </w:p>
    <w:p w14:paraId="0594B86A" w14:textId="2EF4A58C" w:rsidR="002B6B2D" w:rsidRPr="00362B08" w:rsidRDefault="00000000" w:rsidP="00B3092A">
      <w:pPr>
        <w:pStyle w:val="32"/>
        <w:keepNext/>
        <w:keepLines/>
        <w:numPr>
          <w:ilvl w:val="0"/>
          <w:numId w:val="1"/>
        </w:numPr>
        <w:shd w:val="clear" w:color="auto" w:fill="auto"/>
        <w:tabs>
          <w:tab w:val="left" w:pos="284"/>
        </w:tabs>
        <w:spacing w:after="0" w:line="312" w:lineRule="auto"/>
        <w:ind w:firstLine="0"/>
        <w:jc w:val="center"/>
        <w:outlineLvl w:val="0"/>
        <w:rPr>
          <w:sz w:val="26"/>
          <w:szCs w:val="26"/>
        </w:rPr>
      </w:pPr>
      <w:r w:rsidRPr="00362B08">
        <w:rPr>
          <w:sz w:val="26"/>
          <w:szCs w:val="26"/>
        </w:rPr>
        <w:t>Основные понятия</w:t>
      </w:r>
      <w:bookmarkEnd w:id="2"/>
    </w:p>
    <w:p w14:paraId="5FEFCC7A" w14:textId="77777777" w:rsidR="00362B08" w:rsidRDefault="00362B08" w:rsidP="00362B08">
      <w:pPr>
        <w:pStyle w:val="22"/>
        <w:shd w:val="clear" w:color="auto" w:fill="auto"/>
        <w:spacing w:before="0" w:line="312" w:lineRule="auto"/>
        <w:ind w:firstLine="709"/>
        <w:rPr>
          <w:rStyle w:val="23"/>
          <w:sz w:val="26"/>
          <w:szCs w:val="26"/>
        </w:rPr>
      </w:pPr>
    </w:p>
    <w:p w14:paraId="357363F2" w14:textId="7C518F35"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Коллективный договор, Договор - </w:t>
      </w:r>
      <w:r w:rsidRPr="00362B08">
        <w:rPr>
          <w:sz w:val="26"/>
          <w:szCs w:val="26"/>
        </w:rPr>
        <w:t>правовой акт, регулирующий социально-трудовые отношения в Акционерном обществе «Росжелдорпроект», заключаемый между Работниками и Работодателем в лице их представителей.</w:t>
      </w:r>
    </w:p>
    <w:p w14:paraId="26CDFF8D"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Работники - </w:t>
      </w:r>
      <w:r w:rsidRPr="00362B08">
        <w:rPr>
          <w:sz w:val="26"/>
          <w:szCs w:val="26"/>
        </w:rPr>
        <w:t>физические лица, состоящие в трудовых отношениях с акционерным обществом «Росжелдорпроект».</w:t>
      </w:r>
    </w:p>
    <w:p w14:paraId="47D18662"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Работодатель, Общество - </w:t>
      </w:r>
      <w:r w:rsidRPr="00362B08">
        <w:rPr>
          <w:sz w:val="26"/>
          <w:szCs w:val="26"/>
        </w:rPr>
        <w:t>Акционерное общество «Росжелдорпроект» (АО «Росжелдорпроект»), юридическое лицо, вступившее в трудовые отношения с Работниками.</w:t>
      </w:r>
    </w:p>
    <w:p w14:paraId="4C1D465A"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Представитель Работников - </w:t>
      </w:r>
      <w:r w:rsidRPr="00362B08">
        <w:rPr>
          <w:sz w:val="26"/>
          <w:szCs w:val="26"/>
        </w:rPr>
        <w:t>Первичная профсоюзная организация РОСПРОФЖЕЛ АО «Росжелдорпроект» (далее - 1ШО РОСПРОФЖЕЛ АО «Росжелдорпроект»), включая профсоюзные организации центрального аппарата и филиалов Общества и объединяющая более половины работников, включая её выборные органы: председатель и профсоюзный комитет, действующие на основании Устава Российского профессионального союза железнодорожников и транспортных строителей.</w:t>
      </w:r>
    </w:p>
    <w:p w14:paraId="1A20C1FD"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Представитель Работодателя </w:t>
      </w:r>
      <w:r w:rsidRPr="00362B08">
        <w:rPr>
          <w:sz w:val="26"/>
          <w:szCs w:val="26"/>
        </w:rPr>
        <w:t>- Генеральный директор Общества, а также уполномоченные им в установленном законодательством Российской Федерации порядке руководители филиалов Общества, а также лица, уполномоченные Работодателем исполнять функции Представителя Работодателя и действующие от имени Общества на основании доверенности.</w:t>
      </w:r>
    </w:p>
    <w:p w14:paraId="75BED1D6"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Филиал Общества - </w:t>
      </w:r>
      <w:r w:rsidRPr="00362B08">
        <w:rPr>
          <w:sz w:val="26"/>
          <w:szCs w:val="26"/>
        </w:rPr>
        <w:t>обособленное подразделение Общества, осуществляющее все его функции или их часть, в том числе функции представительства.</w:t>
      </w:r>
    </w:p>
    <w:p w14:paraId="3484F129"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Центральный аппарат Общества - </w:t>
      </w:r>
      <w:r w:rsidRPr="00362B08">
        <w:rPr>
          <w:sz w:val="26"/>
          <w:szCs w:val="26"/>
        </w:rPr>
        <w:t>структурное подразделение Общества, обеспечивающее управленческие функции и координирующее деятельность всех подразделений (филиалов) Общества, в состав которого входят исполнительный орган Общества (генеральный директор), его заместители и подчиненные им подразделения.</w:t>
      </w:r>
    </w:p>
    <w:p w14:paraId="6B247374"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Неработающие пенсионеры - </w:t>
      </w:r>
      <w:r w:rsidRPr="00362B08">
        <w:rPr>
          <w:sz w:val="26"/>
          <w:szCs w:val="26"/>
        </w:rPr>
        <w:t xml:space="preserve">лица, уволенные в связи с выходом на пенсию из Общества, ОАО «РЖД» или до 1 октября 2003 года из организаций федерального железнодорожного транспорта, имущество которых внесено в уставный капитал АО </w:t>
      </w:r>
      <w:r w:rsidRPr="00362B08">
        <w:rPr>
          <w:sz w:val="26"/>
          <w:szCs w:val="26"/>
        </w:rPr>
        <w:lastRenderedPageBreak/>
        <w:t>«Росжелдорпроект», и из действующих в них организаций РОСПРОФЖЕЛ, находящиеся на ветеранском учете в Обществе и не состоящие на дату предоставления гарантий, предусмотренных настоящим Договором, в трудовых отношениях с другим работодателем.</w:t>
      </w:r>
    </w:p>
    <w:p w14:paraId="706E26DE"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К неработающим пенсионерам также относятся лица, уволенные в связи с сокращением численности или штата, но не ранее чем за два года до наступления пенсионного возраста, которым по предложению органов службы занятости при отсутствии возможности для трудоустройства досрочно назначена трудовая пенсия по старости, по достижении ими общеустановленного пенсионного возраста.</w:t>
      </w:r>
    </w:p>
    <w:p w14:paraId="4CD60B0F" w14:textId="77777777" w:rsidR="002B6B2D" w:rsidRPr="00362B08"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РОСПРОФЖЕЛ - </w:t>
      </w:r>
      <w:r w:rsidRPr="00362B08">
        <w:rPr>
          <w:sz w:val="26"/>
          <w:szCs w:val="26"/>
        </w:rPr>
        <w:t>Российский профессиональный союз железнодорожников и транспортных строителей.</w:t>
      </w:r>
    </w:p>
    <w:p w14:paraId="4A731464" w14:textId="77777777" w:rsidR="002B6B2D" w:rsidRDefault="00000000" w:rsidP="00362B08">
      <w:pPr>
        <w:pStyle w:val="22"/>
        <w:shd w:val="clear" w:color="auto" w:fill="auto"/>
        <w:spacing w:before="0" w:line="312" w:lineRule="auto"/>
        <w:ind w:firstLine="709"/>
        <w:rPr>
          <w:sz w:val="26"/>
          <w:szCs w:val="26"/>
        </w:rPr>
      </w:pPr>
      <w:r w:rsidRPr="00362B08">
        <w:rPr>
          <w:rStyle w:val="23"/>
          <w:sz w:val="26"/>
          <w:szCs w:val="26"/>
        </w:rPr>
        <w:t xml:space="preserve">Организации железнодорожного транспорта - </w:t>
      </w:r>
      <w:r w:rsidRPr="00362B08">
        <w:rPr>
          <w:sz w:val="26"/>
          <w:szCs w:val="26"/>
        </w:rPr>
        <w:t>МПС СССР, МПС РФ, ОАО «РЖД», его дочерние и зависимые Общества, а также созданные на его базе организации, имущество которых вошло в состав уставного капитала ОАО «РЖД».</w:t>
      </w:r>
    </w:p>
    <w:p w14:paraId="5A995770" w14:textId="77777777" w:rsidR="0061403F" w:rsidRPr="00362B08" w:rsidRDefault="0061403F" w:rsidP="00362B08">
      <w:pPr>
        <w:pStyle w:val="22"/>
        <w:shd w:val="clear" w:color="auto" w:fill="auto"/>
        <w:spacing w:before="0" w:line="312" w:lineRule="auto"/>
        <w:ind w:firstLine="709"/>
        <w:rPr>
          <w:sz w:val="26"/>
          <w:szCs w:val="26"/>
        </w:rPr>
      </w:pPr>
    </w:p>
    <w:p w14:paraId="3BE22748" w14:textId="77777777" w:rsidR="002B6B2D" w:rsidRPr="00362B08" w:rsidRDefault="00000000" w:rsidP="00B3092A">
      <w:pPr>
        <w:pStyle w:val="32"/>
        <w:keepNext/>
        <w:keepLines/>
        <w:numPr>
          <w:ilvl w:val="0"/>
          <w:numId w:val="1"/>
        </w:numPr>
        <w:shd w:val="clear" w:color="auto" w:fill="auto"/>
        <w:tabs>
          <w:tab w:val="left" w:pos="284"/>
        </w:tabs>
        <w:spacing w:after="0" w:line="312" w:lineRule="auto"/>
        <w:ind w:firstLine="0"/>
        <w:jc w:val="center"/>
        <w:outlineLvl w:val="0"/>
        <w:rPr>
          <w:sz w:val="26"/>
          <w:szCs w:val="26"/>
        </w:rPr>
      </w:pPr>
      <w:bookmarkStart w:id="3" w:name="bookmark3"/>
      <w:r w:rsidRPr="00362B08">
        <w:rPr>
          <w:sz w:val="26"/>
          <w:szCs w:val="26"/>
        </w:rPr>
        <w:t>Общие положения</w:t>
      </w:r>
      <w:bookmarkEnd w:id="3"/>
    </w:p>
    <w:p w14:paraId="1C716BA1" w14:textId="77777777" w:rsidR="0061403F" w:rsidRDefault="0061403F" w:rsidP="00362B08">
      <w:pPr>
        <w:pStyle w:val="22"/>
        <w:shd w:val="clear" w:color="auto" w:fill="auto"/>
        <w:spacing w:before="0" w:line="312" w:lineRule="auto"/>
        <w:ind w:firstLine="709"/>
        <w:rPr>
          <w:sz w:val="26"/>
          <w:szCs w:val="26"/>
        </w:rPr>
      </w:pPr>
    </w:p>
    <w:p w14:paraId="6E09BEA9" w14:textId="47BC435F"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Договор заключен между Работниками и Работодателем в лице их представителей.</w:t>
      </w:r>
    </w:p>
    <w:p w14:paraId="06E43A81"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Основными целями Договора являются повышение эффективности работы Общества, усиление социальной ответственности Сторон за результаты производственно-экономической и финансовой деятельности Общества, обеспечение роста благосостояния и уровня социальной защиты Работников.</w:t>
      </w:r>
    </w:p>
    <w:p w14:paraId="7CA529EC"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Договор заключен на основании Конституции Российской Федерации, Трудового кодекса Российской Федерации, «Отраслевого соглашения по организациям железнодорожного транспорта на 2020-2022 годы» (далее - Отраслевое соглашение), иных нормативных актов Российской Федерации, регламентирующих взаимоотношения Сторон в области проведения коллективных переговоров и заключения коллективных договоров.</w:t>
      </w:r>
    </w:p>
    <w:p w14:paraId="67463260"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Законы и другие нормативные правовые акты Российской Федерации, принятые в период действия Договора, улучшающие положение Работников, с момента вступления их в силу расширяют действие соответствующих положений Договора.</w:t>
      </w:r>
    </w:p>
    <w:p w14:paraId="39B6A138" w14:textId="74E7646F" w:rsidR="002B6B2D" w:rsidRPr="00362B08" w:rsidRDefault="00000000" w:rsidP="0061403F">
      <w:pPr>
        <w:pStyle w:val="22"/>
        <w:shd w:val="clear" w:color="auto" w:fill="auto"/>
        <w:tabs>
          <w:tab w:val="left" w:pos="6998"/>
          <w:tab w:val="left" w:pos="7901"/>
        </w:tabs>
        <w:spacing w:before="0" w:line="312" w:lineRule="auto"/>
        <w:ind w:firstLine="709"/>
        <w:rPr>
          <w:sz w:val="26"/>
          <w:szCs w:val="26"/>
        </w:rPr>
      </w:pPr>
      <w:r w:rsidRPr="00362B08">
        <w:rPr>
          <w:sz w:val="26"/>
          <w:szCs w:val="26"/>
        </w:rPr>
        <w:t>Действие Договора распространяется на Работников, Работодателя, а также на выборных и штатных работников соответствующих</w:t>
      </w:r>
      <w:r w:rsidR="0061403F">
        <w:rPr>
          <w:sz w:val="26"/>
          <w:szCs w:val="26"/>
        </w:rPr>
        <w:t xml:space="preserve"> ППО РОСПРОФЖЕЛ </w:t>
      </w:r>
      <w:r w:rsidRPr="00362B08">
        <w:rPr>
          <w:sz w:val="26"/>
          <w:szCs w:val="26"/>
        </w:rPr>
        <w:t xml:space="preserve">АО «Росжелдорпроект», и иных лиц, указанных в Договоре. Работники, не являющиеся членами профсоюза, могут уполномочить ППО РОСПРОФЖЕЛ АО «Росжелдорпроект» представлять их интересы во взаимоотношениях с работодателем по вопросам индивидуальных трудовых отношений и непосредственно связанных с </w:t>
      </w:r>
      <w:r w:rsidRPr="00362B08">
        <w:rPr>
          <w:sz w:val="26"/>
          <w:szCs w:val="26"/>
        </w:rPr>
        <w:lastRenderedPageBreak/>
        <w:t>ними отношений на условиях, установленных ППО РОСПРОФЖЕЛ АО «Росжелдорпроект».</w:t>
      </w:r>
    </w:p>
    <w:p w14:paraId="2E53A142"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Гарантии, льготы и компенсации, предусмотренные Договором, предоставляются неработающим пенсионерам, не состоящим на дату получения указанных гарантий, льгот и компенсаций, в трудовых отношениях с другим работодателем.</w:t>
      </w:r>
    </w:p>
    <w:p w14:paraId="595E387E"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Условия Договора являются обязательными для исполнения во всех Филиалах и иных структурных подразделениях Общества. По разделам Договора, в которых не указывается конкретный размер льготы и компенсации, Работодателем (его филиалами, по согласованию с Центральным аппаратом Общества) могут быть приняты внутренние нормативные акты с учетом мотивированного мнения соответствующей ППО РОСПРОФЖЕЛ АО «Росжелдорпроект» (или по согласованию с Представителем Работников) в соответствии с действующим трудовым законодательством Российской Федерации.</w:t>
      </w:r>
    </w:p>
    <w:p w14:paraId="0EAA199C"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Ни одна из Сторон Договора не может в течение срока его действия в одностороннем порядке изменить или прекратить выполнение принятых обязательств.</w:t>
      </w:r>
    </w:p>
    <w:p w14:paraId="2EA5355D" w14:textId="77777777" w:rsidR="002B6B2D" w:rsidRDefault="00000000" w:rsidP="00362B08">
      <w:pPr>
        <w:pStyle w:val="22"/>
        <w:shd w:val="clear" w:color="auto" w:fill="auto"/>
        <w:spacing w:before="0" w:line="312" w:lineRule="auto"/>
        <w:ind w:firstLine="709"/>
        <w:rPr>
          <w:sz w:val="26"/>
          <w:szCs w:val="26"/>
        </w:rPr>
      </w:pPr>
      <w:r w:rsidRPr="00362B08">
        <w:rPr>
          <w:sz w:val="26"/>
          <w:szCs w:val="26"/>
        </w:rPr>
        <w:t>Текст Договора доводится до Работников Общества под роспись.</w:t>
      </w:r>
    </w:p>
    <w:p w14:paraId="7074EA7F" w14:textId="77777777" w:rsidR="00B3092A" w:rsidRPr="00362B08" w:rsidRDefault="00B3092A" w:rsidP="00362B08">
      <w:pPr>
        <w:pStyle w:val="22"/>
        <w:shd w:val="clear" w:color="auto" w:fill="auto"/>
        <w:spacing w:before="0" w:line="312" w:lineRule="auto"/>
        <w:ind w:firstLine="709"/>
        <w:rPr>
          <w:sz w:val="26"/>
          <w:szCs w:val="26"/>
        </w:rPr>
      </w:pPr>
    </w:p>
    <w:p w14:paraId="12FCF366" w14:textId="77777777" w:rsidR="002B6B2D" w:rsidRPr="00362B08" w:rsidRDefault="00000000" w:rsidP="00B3092A">
      <w:pPr>
        <w:pStyle w:val="32"/>
        <w:keepNext/>
        <w:keepLines/>
        <w:numPr>
          <w:ilvl w:val="0"/>
          <w:numId w:val="1"/>
        </w:numPr>
        <w:shd w:val="clear" w:color="auto" w:fill="auto"/>
        <w:tabs>
          <w:tab w:val="left" w:pos="284"/>
        </w:tabs>
        <w:spacing w:after="0" w:line="312" w:lineRule="auto"/>
        <w:ind w:firstLine="0"/>
        <w:jc w:val="center"/>
        <w:outlineLvl w:val="0"/>
        <w:rPr>
          <w:sz w:val="26"/>
          <w:szCs w:val="26"/>
        </w:rPr>
      </w:pPr>
      <w:bookmarkStart w:id="4" w:name="bookmark4"/>
      <w:r w:rsidRPr="00362B08">
        <w:rPr>
          <w:sz w:val="26"/>
          <w:szCs w:val="26"/>
        </w:rPr>
        <w:t>Обеспечение эффективности работы и усиление социальной ответственности за результаты производственно-экономической и финансовой деятельности</w:t>
      </w:r>
      <w:bookmarkEnd w:id="4"/>
    </w:p>
    <w:p w14:paraId="6527CF37" w14:textId="77777777" w:rsidR="00B3092A" w:rsidRDefault="00B3092A" w:rsidP="00362B08">
      <w:pPr>
        <w:pStyle w:val="22"/>
        <w:shd w:val="clear" w:color="auto" w:fill="auto"/>
        <w:spacing w:before="0" w:line="312" w:lineRule="auto"/>
        <w:ind w:firstLine="709"/>
        <w:rPr>
          <w:sz w:val="26"/>
          <w:szCs w:val="26"/>
        </w:rPr>
      </w:pPr>
    </w:p>
    <w:p w14:paraId="0D1255E4" w14:textId="5054ED7E"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Стороны, признавая, что стабильная работа Общества и благополучие Работников взаимосвязаны, заинтересованы в создании и поддержании гармоничных отношений, атмосферы взаимопонимания и доверия на основе норм деловой этики на всех уровнях социально-партнерских отношений, поиске путей решений возникающих спорных вопросов путем переговоров.</w:t>
      </w:r>
    </w:p>
    <w:p w14:paraId="1375CA65"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В проведении социальной политики Общество особое внимание уделяет формированию высокой социальной ответственности в коллективах за результаты производственно-экономической и финансовой деятельности Общества. Усиление социальной ответственности за результаты работы рассматривается Обществом как важное направление повышения эффективности работы, обеспечения экономического роста, устойчивого и стабильного развития Общества.</w:t>
      </w:r>
    </w:p>
    <w:p w14:paraId="28E251DF"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Основой повышения социальной ответственности Сторон Договора является формирование мотивационной составляющей во всех видах предоставляемых Работникам социальных гарантий.</w:t>
      </w:r>
    </w:p>
    <w:p w14:paraId="0D6B8EF0"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 xml:space="preserve">Планирование объемов средств, направляемых на обеспечение социальных потребностей Работников и неработающих пенсионеров, осуществляется с учетом результатов производственно-экономической и финансовой деятельности Общества за </w:t>
      </w:r>
      <w:r w:rsidRPr="00362B08">
        <w:rPr>
          <w:sz w:val="26"/>
          <w:szCs w:val="26"/>
        </w:rPr>
        <w:lastRenderedPageBreak/>
        <w:t>истекший период, а также на основе целевых показателей деятельности, устанавливаемых для Общества на текущий год.</w:t>
      </w:r>
    </w:p>
    <w:p w14:paraId="72574621"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Общество осуществляет корпоративную социальную политику исходя из необходимости обеспечения социальных гарантий Работникам Общества и бывшим работникам, вышедшим на пенсию и состоящим на учете в подразделениях Общества, в размере не более 5 (пяти) процентов от годовой плановой суммы выполненных работ (услуг) собственными силами Общества. Затраты, связанные с реализацией настоящего Договора, осуществляются в пределах сумм, утвержденных бюджетом Общества.</w:t>
      </w:r>
    </w:p>
    <w:p w14:paraId="192A61FE"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По итогам полугодия Работодатель производит расчет отношения фактически понесенных затрат по Договору к фактическому объему продаж работ (услуг), выполненных собственными силами. В случае если данный показатель будет превышать плановое отношение затрат по Договору к объему продаж работ (услуг), выполненных собственными силами, создается двусторонняя комиссия из представителей Работников и Работодателя, которая в течение 7 (семи) календарных дней принимает совместное решение о приостановлении финансирования выплат по Договору.</w:t>
      </w:r>
    </w:p>
    <w:p w14:paraId="09FE0673"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В случае если в течение 7 (семи) календарных дней сторонами не будет достигнута договоренность, Работодатель имеет право не осуществлять выплаты, до принятия двухсторонней комиссией единого решения, по статьям расходов по Договору на второе полугодие.</w:t>
      </w:r>
    </w:p>
    <w:p w14:paraId="714A0D97"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По итогам 9 (девяти) месяцев Работодателем повторно рассчитывается данный показатель по фактически сложившимся данным и в случае если он будет составлять менее отношения, рассчитанного исходя из утвержденного бюджета на текущий год, двусторонняя комиссия может принять решение о возобновлении финансирования по вышеперечисленным статьям Договора в 4 (четвертом) квартале текущего года в пределах затрат по Договору согласно утвержденному бюджету.</w:t>
      </w:r>
    </w:p>
    <w:p w14:paraId="40F85351" w14:textId="77777777" w:rsidR="002B6B2D" w:rsidRDefault="00000000" w:rsidP="00362B08">
      <w:pPr>
        <w:pStyle w:val="22"/>
        <w:shd w:val="clear" w:color="auto" w:fill="auto"/>
        <w:spacing w:before="0" w:line="312" w:lineRule="auto"/>
        <w:ind w:firstLine="709"/>
        <w:rPr>
          <w:sz w:val="26"/>
          <w:szCs w:val="26"/>
        </w:rPr>
      </w:pPr>
      <w:r w:rsidRPr="00362B08">
        <w:rPr>
          <w:sz w:val="26"/>
          <w:szCs w:val="26"/>
        </w:rPr>
        <w:t>Решение о возмещении выплат по Коллективному договору за период приостановки принимается двухсторонней комиссией.</w:t>
      </w:r>
    </w:p>
    <w:p w14:paraId="121CB147" w14:textId="77777777" w:rsidR="0061403F" w:rsidRPr="00362B08" w:rsidRDefault="0061403F" w:rsidP="00362B08">
      <w:pPr>
        <w:pStyle w:val="22"/>
        <w:shd w:val="clear" w:color="auto" w:fill="auto"/>
        <w:spacing w:before="0" w:line="312" w:lineRule="auto"/>
        <w:ind w:firstLine="709"/>
        <w:rPr>
          <w:sz w:val="26"/>
          <w:szCs w:val="26"/>
        </w:rPr>
      </w:pPr>
    </w:p>
    <w:p w14:paraId="11A10ED7" w14:textId="77777777" w:rsidR="002B6B2D" w:rsidRDefault="00000000" w:rsidP="00E75B20">
      <w:pPr>
        <w:pStyle w:val="32"/>
        <w:keepNext/>
        <w:keepLines/>
        <w:numPr>
          <w:ilvl w:val="0"/>
          <w:numId w:val="1"/>
        </w:numPr>
        <w:shd w:val="clear" w:color="auto" w:fill="auto"/>
        <w:tabs>
          <w:tab w:val="left" w:pos="284"/>
        </w:tabs>
        <w:spacing w:after="0" w:line="312" w:lineRule="auto"/>
        <w:ind w:firstLine="0"/>
        <w:jc w:val="center"/>
        <w:outlineLvl w:val="0"/>
        <w:rPr>
          <w:sz w:val="26"/>
          <w:szCs w:val="26"/>
        </w:rPr>
      </w:pPr>
      <w:bookmarkStart w:id="5" w:name="bookmark5"/>
      <w:r w:rsidRPr="00362B08">
        <w:rPr>
          <w:sz w:val="26"/>
          <w:szCs w:val="26"/>
        </w:rPr>
        <w:t>Обязательства Работодателя</w:t>
      </w:r>
      <w:bookmarkEnd w:id="5"/>
    </w:p>
    <w:p w14:paraId="612B2BAA" w14:textId="77777777" w:rsidR="0061403F" w:rsidRPr="00362B08" w:rsidRDefault="0061403F" w:rsidP="0061403F">
      <w:pPr>
        <w:pStyle w:val="32"/>
        <w:keepNext/>
        <w:keepLines/>
        <w:shd w:val="clear" w:color="auto" w:fill="auto"/>
        <w:tabs>
          <w:tab w:val="left" w:pos="284"/>
        </w:tabs>
        <w:spacing w:after="0" w:line="312" w:lineRule="auto"/>
        <w:ind w:firstLine="0"/>
        <w:outlineLvl w:val="9"/>
        <w:rPr>
          <w:sz w:val="26"/>
          <w:szCs w:val="26"/>
        </w:rPr>
      </w:pPr>
    </w:p>
    <w:p w14:paraId="6AC2FB5C" w14:textId="77777777" w:rsidR="002B6B2D" w:rsidRPr="0061403F" w:rsidRDefault="00000000" w:rsidP="0061403F">
      <w:pPr>
        <w:pStyle w:val="32"/>
        <w:keepNext/>
        <w:keepLines/>
        <w:numPr>
          <w:ilvl w:val="1"/>
          <w:numId w:val="1"/>
        </w:numPr>
        <w:shd w:val="clear" w:color="auto" w:fill="auto"/>
        <w:tabs>
          <w:tab w:val="left" w:pos="1276"/>
        </w:tabs>
        <w:spacing w:after="0" w:line="312" w:lineRule="auto"/>
        <w:ind w:firstLine="709"/>
        <w:outlineLvl w:val="1"/>
        <w:rPr>
          <w:sz w:val="26"/>
          <w:szCs w:val="26"/>
        </w:rPr>
      </w:pPr>
      <w:bookmarkStart w:id="6" w:name="bookmark6"/>
      <w:r w:rsidRPr="0061403F">
        <w:rPr>
          <w:sz w:val="26"/>
          <w:szCs w:val="26"/>
        </w:rPr>
        <w:t>В сфере трудовых отношений</w:t>
      </w:r>
      <w:bookmarkEnd w:id="6"/>
    </w:p>
    <w:p w14:paraId="5531ED89"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Предоставлять Работникам работу в соответствии с заключенными трудовыми договорами, своевременно выплачивать заработную плату, создавать необходимые условия для квалификационного роста, обеспечивать соответствующие условия труда.</w:t>
      </w:r>
    </w:p>
    <w:p w14:paraId="777276EF"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Осуществлять социальное и добровольное медицинское страхование Работников в соответствии с действующим законодательством Российской Федерации.</w:t>
      </w:r>
    </w:p>
    <w:p w14:paraId="7D49AAAD"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lastRenderedPageBreak/>
        <w:t>Информировать Работников о задачах и результатах производственнохозяйственной деятельности Общества, об изменениях в вопросах занятости, оплаты и условий труда, о реорганизации, сокращении численности или штата в соответствии с действующим трудовым законодательством Российской Федерации.</w:t>
      </w:r>
    </w:p>
    <w:p w14:paraId="0E25B8CB"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Трудовые отношения с Работниками регулировать на основе заключенных трудовых договоров, настоящего Договора, Трудового кодекса Российской Федерации, а также иных нормативных правовых актов, содержащих нормы трудового права.</w:t>
      </w:r>
    </w:p>
    <w:p w14:paraId="582F06A8"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Условия трудовых договоров не могут ухудшать положение Работников, определенные Трудовым кодексом Российской Федерации, а также настоящим Договором.</w:t>
      </w:r>
    </w:p>
    <w:p w14:paraId="1F1F3CBD"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Создавать условия, обеспечивающие участие Работников в управлении Обществом, в формах, предусмотренных Трудовым кодексом Российской Федерации и Договором.</w:t>
      </w:r>
    </w:p>
    <w:p w14:paraId="0C69F31C"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Рассматривать обращения Представителя Работников о выявленных нарушениях действующего законодательства Российской Федерации, принимать меры по их устранению и сообщать о результатах в установленные сроки Представителю Работников.</w:t>
      </w:r>
    </w:p>
    <w:p w14:paraId="57A0217B"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Регулирование численности Работников осуществлять, в первую очередь, за счет следующих мероприятий:</w:t>
      </w:r>
    </w:p>
    <w:p w14:paraId="3531613F" w14:textId="77777777" w:rsidR="002B6B2D" w:rsidRPr="00362B08" w:rsidRDefault="00000000" w:rsidP="00580F80">
      <w:pPr>
        <w:pStyle w:val="22"/>
        <w:numPr>
          <w:ilvl w:val="0"/>
          <w:numId w:val="2"/>
        </w:numPr>
        <w:shd w:val="clear" w:color="auto" w:fill="auto"/>
        <w:tabs>
          <w:tab w:val="left" w:pos="993"/>
        </w:tabs>
        <w:spacing w:before="0" w:line="312" w:lineRule="auto"/>
        <w:ind w:firstLine="709"/>
        <w:rPr>
          <w:sz w:val="26"/>
          <w:szCs w:val="26"/>
        </w:rPr>
      </w:pPr>
      <w:r w:rsidRPr="00362B08">
        <w:rPr>
          <w:sz w:val="26"/>
          <w:szCs w:val="26"/>
        </w:rPr>
        <w:t>естественного оттока кадров и временного ограничения приема новых Работников;</w:t>
      </w:r>
    </w:p>
    <w:p w14:paraId="426C8780" w14:textId="77777777" w:rsidR="002B6B2D" w:rsidRPr="00362B08" w:rsidRDefault="00000000" w:rsidP="00580F80">
      <w:pPr>
        <w:pStyle w:val="22"/>
        <w:numPr>
          <w:ilvl w:val="0"/>
          <w:numId w:val="2"/>
        </w:numPr>
        <w:shd w:val="clear" w:color="auto" w:fill="auto"/>
        <w:tabs>
          <w:tab w:val="left" w:pos="993"/>
        </w:tabs>
        <w:spacing w:before="0" w:line="312" w:lineRule="auto"/>
        <w:ind w:firstLine="709"/>
        <w:rPr>
          <w:sz w:val="26"/>
          <w:szCs w:val="26"/>
        </w:rPr>
      </w:pPr>
      <w:r w:rsidRPr="00362B08">
        <w:rPr>
          <w:sz w:val="26"/>
          <w:szCs w:val="26"/>
        </w:rPr>
        <w:t>переподготовки кадров, обучения востребованным вторым (смежным) профессиям;</w:t>
      </w:r>
    </w:p>
    <w:p w14:paraId="58971CA1" w14:textId="77777777" w:rsidR="002B6B2D" w:rsidRPr="00362B08" w:rsidRDefault="00000000" w:rsidP="00580F80">
      <w:pPr>
        <w:pStyle w:val="22"/>
        <w:numPr>
          <w:ilvl w:val="0"/>
          <w:numId w:val="2"/>
        </w:numPr>
        <w:shd w:val="clear" w:color="auto" w:fill="auto"/>
        <w:tabs>
          <w:tab w:val="left" w:pos="993"/>
        </w:tabs>
        <w:spacing w:before="0" w:line="312" w:lineRule="auto"/>
        <w:ind w:firstLine="709"/>
        <w:rPr>
          <w:sz w:val="26"/>
          <w:szCs w:val="26"/>
        </w:rPr>
      </w:pPr>
      <w:r w:rsidRPr="00362B08">
        <w:rPr>
          <w:sz w:val="26"/>
          <w:szCs w:val="26"/>
        </w:rPr>
        <w:t>обеспечения временной занятости Работников;</w:t>
      </w:r>
    </w:p>
    <w:p w14:paraId="3832323E" w14:textId="77777777" w:rsidR="002B6B2D" w:rsidRPr="00362B08" w:rsidRDefault="00000000" w:rsidP="00580F80">
      <w:pPr>
        <w:pStyle w:val="22"/>
        <w:numPr>
          <w:ilvl w:val="0"/>
          <w:numId w:val="2"/>
        </w:numPr>
        <w:shd w:val="clear" w:color="auto" w:fill="auto"/>
        <w:tabs>
          <w:tab w:val="left" w:pos="993"/>
        </w:tabs>
        <w:spacing w:before="0" w:line="312" w:lineRule="auto"/>
        <w:ind w:firstLine="709"/>
        <w:rPr>
          <w:sz w:val="26"/>
          <w:szCs w:val="26"/>
        </w:rPr>
      </w:pPr>
      <w:r w:rsidRPr="00362B08">
        <w:rPr>
          <w:sz w:val="26"/>
          <w:szCs w:val="26"/>
        </w:rPr>
        <w:t>применения режимов неполного рабочего времени;</w:t>
      </w:r>
    </w:p>
    <w:p w14:paraId="78BE419F" w14:textId="2C17DB39" w:rsidR="002B6B2D" w:rsidRPr="00362B08" w:rsidRDefault="00000000" w:rsidP="00580F80">
      <w:pPr>
        <w:pStyle w:val="22"/>
        <w:shd w:val="clear" w:color="auto" w:fill="auto"/>
        <w:tabs>
          <w:tab w:val="left" w:pos="993"/>
        </w:tabs>
        <w:spacing w:before="0" w:line="312" w:lineRule="auto"/>
        <w:ind w:firstLine="709"/>
        <w:rPr>
          <w:sz w:val="26"/>
          <w:szCs w:val="26"/>
        </w:rPr>
      </w:pPr>
      <w:r w:rsidRPr="00362B08">
        <w:rPr>
          <w:sz w:val="26"/>
          <w:szCs w:val="26"/>
        </w:rPr>
        <w:t>•</w:t>
      </w:r>
      <w:r w:rsidR="00580F80">
        <w:rPr>
          <w:sz w:val="26"/>
          <w:szCs w:val="26"/>
        </w:rPr>
        <w:tab/>
      </w:r>
      <w:r w:rsidRPr="00362B08">
        <w:rPr>
          <w:sz w:val="26"/>
          <w:szCs w:val="26"/>
        </w:rPr>
        <w:t>в рамках мероприятий по сокращению численности или штата Работников Общества осуществлять перевод Работников с их письменного согласия на другую постоянную нижеоплачиваемую работу с доплатой до средней заработной платы Работника, рассчитанной по прежнему месту работы, на новом месте работы в течение первых трех месяцев.</w:t>
      </w:r>
    </w:p>
    <w:p w14:paraId="35E86D71"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Перечень мероприятий, предусмотренных настоящим пунктом, не является исчерпывающим. При этом, в каждом конкретном случае возможно применение лишь отдельных мероприятий.</w:t>
      </w:r>
    </w:p>
    <w:p w14:paraId="30BB6B7B"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При проведении вышеуказанных мероприятий Работодатель проводит предварительные консультации с представителями соответствующей ППО РОСПРОФЖЕЛ АО «Росжелдорпроект».</w:t>
      </w:r>
    </w:p>
    <w:p w14:paraId="211728F3" w14:textId="77777777" w:rsidR="002B6B2D" w:rsidRPr="00362B08" w:rsidRDefault="00000000" w:rsidP="0061403F">
      <w:pPr>
        <w:pStyle w:val="32"/>
        <w:keepNext/>
        <w:keepLines/>
        <w:numPr>
          <w:ilvl w:val="1"/>
          <w:numId w:val="1"/>
        </w:numPr>
        <w:shd w:val="clear" w:color="auto" w:fill="auto"/>
        <w:tabs>
          <w:tab w:val="left" w:pos="1276"/>
        </w:tabs>
        <w:spacing w:after="0" w:line="312" w:lineRule="auto"/>
        <w:ind w:firstLine="709"/>
        <w:outlineLvl w:val="1"/>
        <w:rPr>
          <w:sz w:val="26"/>
          <w:szCs w:val="26"/>
        </w:rPr>
      </w:pPr>
      <w:bookmarkStart w:id="7" w:name="bookmark7"/>
      <w:r w:rsidRPr="00362B08">
        <w:rPr>
          <w:sz w:val="26"/>
          <w:szCs w:val="26"/>
        </w:rPr>
        <w:lastRenderedPageBreak/>
        <w:t>В сфере оплаты труда</w:t>
      </w:r>
      <w:bookmarkEnd w:id="7"/>
    </w:p>
    <w:p w14:paraId="108AAEE6"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Осуществлять оплату труда Работников в соответствии с действующими локальными нормативными актами Общества, регламентирующими оплату труда. Изменение условий оплаты труда производить с учетом мотивированного мнения соответствующей ППО РОСПРОФЖЕЛ АО «Росжелдорпроект».</w:t>
      </w:r>
    </w:p>
    <w:p w14:paraId="3D9CC6A0" w14:textId="77777777" w:rsidR="00A54E2E" w:rsidRPr="00A54E2E" w:rsidRDefault="00A54E2E" w:rsidP="00A54E2E">
      <w:pPr>
        <w:pStyle w:val="22"/>
        <w:numPr>
          <w:ilvl w:val="2"/>
          <w:numId w:val="1"/>
        </w:numPr>
        <w:shd w:val="clear" w:color="auto" w:fill="auto"/>
        <w:tabs>
          <w:tab w:val="left" w:pos="1364"/>
        </w:tabs>
        <w:spacing w:before="0" w:line="312" w:lineRule="auto"/>
        <w:ind w:firstLine="709"/>
        <w:rPr>
          <w:sz w:val="26"/>
          <w:szCs w:val="26"/>
        </w:rPr>
      </w:pPr>
      <w:r w:rsidRPr="00A54E2E">
        <w:rPr>
          <w:sz w:val="26"/>
          <w:szCs w:val="26"/>
        </w:rPr>
        <w:t>Обеспечивать повышение уровня реальной заработной платы Работников в связи с ростом потребительских цен на товары и услуги путем индексации должностных окладов (тарифных ставок) Работников ежегодно на размер, не превышающий предусмотренный бюджетом Общества, утвержденным Советом директоров Общества в установленном порядке на соответствующий календарный год.</w:t>
      </w:r>
    </w:p>
    <w:p w14:paraId="427CAB56" w14:textId="77777777" w:rsidR="00A54E2E" w:rsidRPr="00A54E2E" w:rsidRDefault="00A54E2E" w:rsidP="00A54E2E">
      <w:pPr>
        <w:pStyle w:val="22"/>
        <w:spacing w:before="0" w:line="312" w:lineRule="auto"/>
        <w:ind w:firstLine="709"/>
        <w:rPr>
          <w:sz w:val="26"/>
          <w:szCs w:val="26"/>
        </w:rPr>
      </w:pPr>
      <w:r w:rsidRPr="00A54E2E">
        <w:rPr>
          <w:sz w:val="26"/>
          <w:szCs w:val="26"/>
        </w:rPr>
        <w:t>Работодатель вправе обеспечивать повышение уровня реального содержания заработной платы Работников в связи с ростом потребительских цен на товары и услуги иными способами/мерами, не противоречащими законодательству Российской Федерации, в частности, путем периодического увеличения заработной платы безотносительно к порядку индексации (путем повышения должностных окладов, выплаты премии и т.д. в указанных целях).</w:t>
      </w:r>
    </w:p>
    <w:p w14:paraId="36D2791C" w14:textId="43C5D975" w:rsidR="002B6B2D" w:rsidRPr="00362B08" w:rsidRDefault="00A54E2E" w:rsidP="00A54E2E">
      <w:pPr>
        <w:pStyle w:val="22"/>
        <w:shd w:val="clear" w:color="auto" w:fill="auto"/>
        <w:spacing w:before="0" w:line="312" w:lineRule="auto"/>
        <w:ind w:firstLine="709"/>
        <w:rPr>
          <w:sz w:val="26"/>
          <w:szCs w:val="26"/>
        </w:rPr>
      </w:pPr>
      <w:r w:rsidRPr="00A54E2E">
        <w:rPr>
          <w:sz w:val="26"/>
          <w:szCs w:val="26"/>
        </w:rPr>
        <w:t>Повышение уровня реального содержания заработной платы Работников может проводиться в несколько этапов. Этапы и/или конкретные размеры повышения уровня реального содержания заработной платы Работников (индексации, иного способа) определяются Генеральным директором Общества в соответствии с утвержденным бюджетом Общества и оформляются приказами Общества с учетом мнения ППО РОСПРОФЖЕЛ АО «Росжелдорпроект»</w:t>
      </w:r>
      <w:r w:rsidR="00000000" w:rsidRPr="00362B08">
        <w:rPr>
          <w:sz w:val="26"/>
          <w:szCs w:val="26"/>
        </w:rPr>
        <w:t>.</w:t>
      </w:r>
    </w:p>
    <w:p w14:paraId="437CEB48"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Тарификация работ, присвоение квалификационных разрядов рабочим и должностей руководителей, специалистов и других служащих производятся по Единому тарифно-квалификационному справочнику работ и профессий рабочих и Квалификационному справочнику должностей руководителей, специалистов и других служащих, а также по профессиональным стандартам - по мере их внедрения.</w:t>
      </w:r>
    </w:p>
    <w:p w14:paraId="2A5B0745"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Месячная заработная плата Работника, отработавшего норму рабочего времени и выполнившего нормы труда (трудовые обязанности), не может быть ниже размера минимальной заработной платы, установленной в соответствующем субъекте Российской Федерации в соответствии со ст. 133.1 Трудового кодекса Российской Федерации (за исключением случая отказа Работодателя от присоединения к региональному соглашению о минимальной заработной плате).</w:t>
      </w:r>
    </w:p>
    <w:p w14:paraId="01329AF1"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Возмещать Работникам расходы, связанные со служебными командировками (служебными поездками), в соответствии с действующими локальными нормативными актами Общества.</w:t>
      </w:r>
    </w:p>
    <w:p w14:paraId="0D6EBDDC" w14:textId="64947F7F" w:rsidR="002B6B2D" w:rsidRPr="00362B08" w:rsidRDefault="00463202" w:rsidP="00362B08">
      <w:pPr>
        <w:pStyle w:val="22"/>
        <w:numPr>
          <w:ilvl w:val="2"/>
          <w:numId w:val="1"/>
        </w:numPr>
        <w:shd w:val="clear" w:color="auto" w:fill="auto"/>
        <w:tabs>
          <w:tab w:val="left" w:pos="1364"/>
        </w:tabs>
        <w:spacing w:before="0" w:line="312" w:lineRule="auto"/>
        <w:ind w:firstLine="709"/>
        <w:rPr>
          <w:sz w:val="26"/>
          <w:szCs w:val="26"/>
        </w:rPr>
      </w:pPr>
      <w:r w:rsidRPr="00463202">
        <w:rPr>
          <w:sz w:val="26"/>
          <w:szCs w:val="26"/>
        </w:rPr>
        <w:t xml:space="preserve">Заработная плата выплачивается Работнику каждые полмесяца. Конкретная дата выплаты заработной платы Работнику устанавливается Правилами </w:t>
      </w:r>
      <w:r w:rsidRPr="00463202">
        <w:rPr>
          <w:sz w:val="26"/>
          <w:szCs w:val="26"/>
        </w:rPr>
        <w:lastRenderedPageBreak/>
        <w:t>внутреннего трудового распорядка АО «Росжелдорпроект» и не может быть установлена позднее 15 календарных дней со дня окончания периода, за который она начислена. Выплата заработной платы за первую половину месяца производится в размере 50 % (пятидесяти процентов) от должностного оклада (тарифной ставки) Работника с учетом фактически отработанного им времени</w:t>
      </w:r>
      <w:r w:rsidR="00000000" w:rsidRPr="00362B08">
        <w:rPr>
          <w:sz w:val="26"/>
          <w:szCs w:val="26"/>
        </w:rPr>
        <w:t>.</w:t>
      </w:r>
    </w:p>
    <w:p w14:paraId="6C765E23"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Работодатель выплачивает заработную плату Работнику путем перечисления на банковскую карту банка, с которым Общество осуществляет сотрудничество в рамках зарплатного проекта (с согласия Работника).</w:t>
      </w:r>
    </w:p>
    <w:p w14:paraId="1406596B"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Оплату труда Работников за каждый час работы в ночное время производить в повышенном размере. Повышенный размер оплаты труда за работу в ночное время устанавливается в размере 40 (сорока) процентов должностного оклада (тарифной ставки) за каждый час работы в ночное время.</w:t>
      </w:r>
    </w:p>
    <w:p w14:paraId="52A120EE"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Оплата труда в районах Крайнего Севера и приравненных к ним местностях, а также в безводных районах осуществляется с применением районных коэффициентов и процентных надбавок к заработной плате в порядке и размерах, установленных законодательством Российской Федерации.</w:t>
      </w:r>
    </w:p>
    <w:p w14:paraId="0A793A1C" w14:textId="77777777" w:rsidR="002B6B2D" w:rsidRPr="00362B08" w:rsidRDefault="00000000" w:rsidP="0061403F">
      <w:pPr>
        <w:pStyle w:val="32"/>
        <w:keepNext/>
        <w:keepLines/>
        <w:numPr>
          <w:ilvl w:val="1"/>
          <w:numId w:val="1"/>
        </w:numPr>
        <w:shd w:val="clear" w:color="auto" w:fill="auto"/>
        <w:tabs>
          <w:tab w:val="left" w:pos="1276"/>
        </w:tabs>
        <w:spacing w:after="0" w:line="312" w:lineRule="auto"/>
        <w:ind w:firstLine="709"/>
        <w:outlineLvl w:val="1"/>
        <w:rPr>
          <w:sz w:val="26"/>
          <w:szCs w:val="26"/>
        </w:rPr>
      </w:pPr>
      <w:bookmarkStart w:id="8" w:name="bookmark8"/>
      <w:r w:rsidRPr="00362B08">
        <w:rPr>
          <w:sz w:val="26"/>
          <w:szCs w:val="26"/>
        </w:rPr>
        <w:t>В сфере нормирования труда, рабочего времени и времени отдыха</w:t>
      </w:r>
      <w:bookmarkEnd w:id="8"/>
    </w:p>
    <w:p w14:paraId="67B6EA02"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Обеспечить применение в Обществе единой системы нормирования труда, определяемой с учетом мотивированного мнения ППО РОСПРОФЖЕЛ АО «Росжелдорпроект».</w:t>
      </w:r>
    </w:p>
    <w:p w14:paraId="6F3C4483"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Введение, замену и пересмотр норм труда производить на основе локальных нормативных актов Работодателя с учетом мотивированного мнения ППО РОСПРОФЖЕЛ АО «Росжелдорпроект». Извещать Работников не позднее, чем за два месяца до введения новых норм труда.</w:t>
      </w:r>
    </w:p>
    <w:p w14:paraId="761D441B"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При составлении графиков сменности учитывать мотивированное мнение ППО РОСПРОФЖЕЛ АО «Росжелдорпроект» и доводить графики сменности до сведения Работников не позднее, чем за один месяц до введения их в действие.</w:t>
      </w:r>
    </w:p>
    <w:p w14:paraId="5BCABD03"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Регулировать режим рабочего времени и времени отдыха Работников в соответствии с Трудовым кодексом Российской Федерации, Договором, Правилами внутреннего трудового распорядка и иными локальными нормативными актами Общества.</w:t>
      </w:r>
    </w:p>
    <w:p w14:paraId="0BC20A03"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Предоставлять Работникам ежегодный дополнительный оплачиваемый отпуск за работу в режиме ненормированного рабочего дня в соответствии с действующими локальными нормативными актами Общества и перечнем профессий и должностей, утвержденными в Обществе.</w:t>
      </w:r>
    </w:p>
    <w:p w14:paraId="2E06DA7A"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 xml:space="preserve">Предоставлять ежегодный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w:t>
      </w:r>
      <w:r w:rsidRPr="00362B08">
        <w:rPr>
          <w:sz w:val="26"/>
          <w:szCs w:val="26"/>
        </w:rPr>
        <w:lastRenderedPageBreak/>
        <w:t>труда в соответствии с действующими локальными нормативными актами Общества. Предоставлять Работникам иные ежегодные дополнительные оплачиваемые отпуска в случаях, предусмотренных законодательством Российской Федерации.</w:t>
      </w:r>
    </w:p>
    <w:p w14:paraId="57F83570"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Вносить изменения в утвержденный график отпусков в отношении Работников, получивших путевки на санаторно-курортное лечение от Общества и Представителя Работников, получивших путевки в пансионаты и туристические поездки от Представителя Работников по согласованию с Работодателем, а также в отношении Работников, получивших путевки от органов социальной защиты населения Российской Федерации, но не более 1 раза в год.</w:t>
      </w:r>
    </w:p>
    <w:p w14:paraId="6826EF96"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С учетом мнения ППО РОСПРОФЖЕЛ АО «Росжелдорпроект», утверждать графики отпусков и доводить их до сведения всех Работников под роспись.</w:t>
      </w:r>
    </w:p>
    <w:p w14:paraId="38C24EE5"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Установить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сокращенную продолжительность рабочего времени в соответствии с действующим законодательством Российской Федерации.</w:t>
      </w:r>
    </w:p>
    <w:p w14:paraId="11597545" w14:textId="77777777" w:rsidR="002B6B2D" w:rsidRPr="00362B08" w:rsidRDefault="00000000" w:rsidP="0061403F">
      <w:pPr>
        <w:pStyle w:val="32"/>
        <w:keepNext/>
        <w:keepLines/>
        <w:numPr>
          <w:ilvl w:val="1"/>
          <w:numId w:val="1"/>
        </w:numPr>
        <w:shd w:val="clear" w:color="auto" w:fill="auto"/>
        <w:tabs>
          <w:tab w:val="left" w:pos="1276"/>
        </w:tabs>
        <w:spacing w:after="0" w:line="312" w:lineRule="auto"/>
        <w:ind w:firstLine="709"/>
        <w:outlineLvl w:val="1"/>
        <w:rPr>
          <w:sz w:val="26"/>
          <w:szCs w:val="26"/>
        </w:rPr>
      </w:pPr>
      <w:bookmarkStart w:id="9" w:name="bookmark9"/>
      <w:r w:rsidRPr="00362B08">
        <w:rPr>
          <w:sz w:val="26"/>
          <w:szCs w:val="26"/>
        </w:rPr>
        <w:t>В сфере развития кадрового потенциала</w:t>
      </w:r>
      <w:bookmarkEnd w:id="9"/>
    </w:p>
    <w:p w14:paraId="2FF495E2"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В целях удовлетворения развивающихся потребностей Общества в работниках соответствующей профессиональной квалификации проводить на базе высших и средних профессиональных учебных заведений, учебных центров и в производственных подразделениях Общества профессиональную подготовку, переподготовку и повышение квалификации Работников за счет средств Общества.</w:t>
      </w:r>
    </w:p>
    <w:p w14:paraId="5526D352"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14:paraId="4D85D0EC"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Создавать условия для самообразования Работников.</w:t>
      </w:r>
    </w:p>
    <w:p w14:paraId="21ACC94D"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В целях профессиональной подготовки необходимых кадров предусматривать программы целевого обучения впервые обучающихся в высших и средних профессиональных учебных заведениях, имеющих государственную аккредитацию, для дальнейшего трудоустройства в Общество.</w:t>
      </w:r>
    </w:p>
    <w:p w14:paraId="7CB34119"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Работникам, впервые обучающимся в высших и средних профессиональных учебных заведениях, имеющих государственную аккредитацию, без отрыва от производства, создавать необходимые условия для совмещения работы с обучением, в соответствии с трудовым законодательством Российской Федерации.</w:t>
      </w:r>
    </w:p>
    <w:p w14:paraId="03D549C8"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По окончании профессиональной подготовки или обучения, реализованного путем заключения ученического договора, Работнику, при наличии возможности, предоставляется работа в соответствии с полученной квалификацией.</w:t>
      </w:r>
    </w:p>
    <w:p w14:paraId="287C2E23"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 xml:space="preserve">Работодатель разрабатывает программу развития персонала, включающую </w:t>
      </w:r>
      <w:r w:rsidRPr="00362B08">
        <w:rPr>
          <w:sz w:val="26"/>
          <w:szCs w:val="26"/>
        </w:rPr>
        <w:lastRenderedPageBreak/>
        <w:t>повышение профессионализма кадров, сохранение и рациональное использование профессионального потенциала Работников.</w:t>
      </w:r>
    </w:p>
    <w:p w14:paraId="3F02BC32"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Обеспечивать на основании соответствующих договоров студентов высших, средних специальных профильных учебных заведений и учащихся профессиональных училищ рабочими местами и условиями для прохождения производственной практики.</w:t>
      </w:r>
    </w:p>
    <w:p w14:paraId="3A163927" w14:textId="7F9B2DCA" w:rsidR="002B6B2D" w:rsidRPr="008E62EC" w:rsidRDefault="00000000" w:rsidP="0061403F">
      <w:pPr>
        <w:pStyle w:val="32"/>
        <w:keepNext/>
        <w:keepLines/>
        <w:numPr>
          <w:ilvl w:val="1"/>
          <w:numId w:val="1"/>
        </w:numPr>
        <w:shd w:val="clear" w:color="auto" w:fill="auto"/>
        <w:tabs>
          <w:tab w:val="left" w:pos="881"/>
        </w:tabs>
        <w:spacing w:after="0" w:line="312" w:lineRule="auto"/>
        <w:ind w:firstLine="709"/>
        <w:outlineLvl w:val="1"/>
        <w:rPr>
          <w:sz w:val="26"/>
          <w:szCs w:val="26"/>
        </w:rPr>
      </w:pPr>
      <w:bookmarkStart w:id="10" w:name="bookmark10"/>
      <w:r w:rsidRPr="008E62EC">
        <w:rPr>
          <w:sz w:val="26"/>
          <w:szCs w:val="26"/>
        </w:rPr>
        <w:t>Гарантии Работникам, увольняемым по сокращению численности или штата</w:t>
      </w:r>
      <w:bookmarkStart w:id="11" w:name="bookmark11"/>
      <w:bookmarkEnd w:id="10"/>
      <w:r w:rsidR="008E62EC">
        <w:rPr>
          <w:sz w:val="26"/>
          <w:szCs w:val="26"/>
        </w:rPr>
        <w:t xml:space="preserve"> </w:t>
      </w:r>
      <w:r w:rsidRPr="008E62EC">
        <w:rPr>
          <w:sz w:val="26"/>
          <w:szCs w:val="26"/>
        </w:rPr>
        <w:t>(высвобождаемым работникам)</w:t>
      </w:r>
      <w:bookmarkEnd w:id="11"/>
    </w:p>
    <w:p w14:paraId="438BF539" w14:textId="3179E333" w:rsidR="002B6B2D" w:rsidRPr="00B579D7"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B579D7">
        <w:rPr>
          <w:sz w:val="26"/>
          <w:szCs w:val="26"/>
        </w:rPr>
        <w:t>Увольнение по сокращению численности или штата допускается, если невозможно перевести Работника с его письменного согласия на другую имеющуюся у</w:t>
      </w:r>
      <w:r w:rsidR="00B579D7">
        <w:rPr>
          <w:sz w:val="26"/>
          <w:szCs w:val="26"/>
        </w:rPr>
        <w:t xml:space="preserve"> </w:t>
      </w:r>
      <w:r w:rsidRPr="00B579D7">
        <w:rPr>
          <w:sz w:val="26"/>
          <w:szCs w:val="26"/>
        </w:rPr>
        <w:t>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состояния его здоровья. Работодатель обязан предлагать Работнику все отвечающие требованиям вакансии, имеющиеся у него в данной местности, в том числе в филиалах и иных обособленных подразделениях Общества, расположенных в данной местности.</w:t>
      </w:r>
    </w:p>
    <w:p w14:paraId="6B4B6E63" w14:textId="44EFCA95"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Под данной местностью понимается местность в пределах административно</w:t>
      </w:r>
      <w:r w:rsidR="006B30EA">
        <w:rPr>
          <w:sz w:val="26"/>
          <w:szCs w:val="26"/>
        </w:rPr>
        <w:t>-</w:t>
      </w:r>
      <w:r w:rsidRPr="00362B08">
        <w:rPr>
          <w:sz w:val="26"/>
          <w:szCs w:val="26"/>
        </w:rPr>
        <w:t>территориальных границ населенного пункта, в котором расположено рабочее место Работника.</w:t>
      </w:r>
    </w:p>
    <w:p w14:paraId="47D6B9BC"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Критерием массового увольнения работников, при сокращении численности или штата, является увольнение 5 (пять) и более процентов работников организации, филиала, иного структурного подразделения в течение 90 (девяносто) календарных дней.</w:t>
      </w:r>
    </w:p>
    <w:p w14:paraId="13A03F2F"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В целях предотвращения массового увольнения Работников совместно с Представителем Работников разрабатывать мероприятия по обеспечению занятости Работников.</w:t>
      </w:r>
    </w:p>
    <w:p w14:paraId="05A4B868"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первой статьи 81 Трудового кодекса Российской Федерации не позднее, чем за 2 (два) месяца до начала проведения соответствующих мероприятий, информировать об этом Представителя Работников.</w:t>
      </w:r>
    </w:p>
    <w:p w14:paraId="1B432874"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При проведении мероприятий по сокращению численности или штата Работников своевременно (не менее чем за 2 (два) месяца, а в случае массового высвобождения - не менее, чем за 3 (три) месяца) предоставлять информацию о принятом решении, о высвобождении Работников и возможном расторжении с ними трудовых договоров в органы государственной службы занятости населения и в соответствующую ППО РОСПРОФЖЕЛ АО «Росжелдорпроект».</w:t>
      </w:r>
    </w:p>
    <w:p w14:paraId="7A73A63B"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 xml:space="preserve">При необходимости и с учетом производственных условий предоставлять </w:t>
      </w:r>
      <w:r w:rsidRPr="00362B08">
        <w:rPr>
          <w:sz w:val="26"/>
          <w:szCs w:val="26"/>
        </w:rPr>
        <w:lastRenderedPageBreak/>
        <w:t>Работнику, предупрежденному о предстоящем увольнении в связи с сокращением численности или штата, один рабочий день в месяц для самостоятельного поиска работы с оплатой такого дня за счет средств Работодателя пропорционально установленному ему должностному окладу (тарифной ставке).</w:t>
      </w:r>
    </w:p>
    <w:p w14:paraId="41BD1933"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В целях социальной защиты Работников, увольняемых в связи с сокращением численности или штата, предоставлять им следующие социальные гарантии:</w:t>
      </w:r>
    </w:p>
    <w:p w14:paraId="0E7C856F" w14:textId="77777777" w:rsidR="002B6B2D" w:rsidRPr="00362B08" w:rsidRDefault="00000000" w:rsidP="00362B08">
      <w:pPr>
        <w:pStyle w:val="22"/>
        <w:numPr>
          <w:ilvl w:val="0"/>
          <w:numId w:val="3"/>
        </w:numPr>
        <w:shd w:val="clear" w:color="auto" w:fill="auto"/>
        <w:tabs>
          <w:tab w:val="left" w:pos="918"/>
        </w:tabs>
        <w:spacing w:before="0" w:line="312" w:lineRule="auto"/>
        <w:ind w:firstLine="709"/>
        <w:rPr>
          <w:sz w:val="26"/>
          <w:szCs w:val="26"/>
        </w:rPr>
      </w:pPr>
      <w:r w:rsidRPr="00362B08">
        <w:rPr>
          <w:sz w:val="26"/>
          <w:szCs w:val="26"/>
        </w:rPr>
        <w:t>Работникам, уволенным не более чем за 2 (два) года до наступления установленного действующим законодательством Российской Федерации возраста для назначения пенсии по старости (возрасту), включая пенсию на льготных условиях, которым в соответствии с Федеральным законом Российской Федерации «О занятости населения в Российской Федерации», по предложению государственных учреждений службы занятости (далее - органы службы занятости), досрочно оформлена пенсия, назначается негосударственная пенсия в соответствии с Положением о негосударственном пенсионном обеспечении работников АО «Росжелдорпроект».</w:t>
      </w:r>
    </w:p>
    <w:p w14:paraId="6AC546B8" w14:textId="00168201" w:rsidR="002B6B2D" w:rsidRPr="006B30EA" w:rsidRDefault="00000000" w:rsidP="00362B08">
      <w:pPr>
        <w:pStyle w:val="22"/>
        <w:numPr>
          <w:ilvl w:val="0"/>
          <w:numId w:val="3"/>
        </w:numPr>
        <w:shd w:val="clear" w:color="auto" w:fill="auto"/>
        <w:tabs>
          <w:tab w:val="left" w:pos="913"/>
        </w:tabs>
        <w:spacing w:before="0" w:line="312" w:lineRule="auto"/>
        <w:ind w:firstLine="709"/>
        <w:rPr>
          <w:sz w:val="26"/>
          <w:szCs w:val="26"/>
        </w:rPr>
      </w:pPr>
      <w:r w:rsidRPr="006B30EA">
        <w:rPr>
          <w:sz w:val="26"/>
          <w:szCs w:val="26"/>
        </w:rPr>
        <w:t>при увольнении Работников, проработавших в Обществе и других организациях железнодорожного транспорта суммарно 15 и более лет (за исключением Работников, достигших на момент увольнения пенсионного возраста для назначения пенсии по старости (возрасту), включая пенсию на льготных условиях, или уволенных не более чем за два года до наступления пенсионного возраста и в соответствии с законодательством Российской Федерации по предложению органов службы занятости, оформивших пенсию досрочно), выплачивать выходное пособие сверх предусмотренного законодательством Российской Федерации за каждый отработанный год в Обществе и в других организациях</w:t>
      </w:r>
      <w:r w:rsidR="006B30EA">
        <w:rPr>
          <w:sz w:val="26"/>
          <w:szCs w:val="26"/>
        </w:rPr>
        <w:t xml:space="preserve"> </w:t>
      </w:r>
      <w:r w:rsidRPr="006B30EA">
        <w:rPr>
          <w:sz w:val="26"/>
          <w:szCs w:val="26"/>
        </w:rPr>
        <w:t>железнодорожного транспорта, в размере 2300,00 рублей.</w:t>
      </w:r>
    </w:p>
    <w:p w14:paraId="2D36F5CF" w14:textId="77777777" w:rsidR="002B6B2D" w:rsidRPr="00362B08" w:rsidRDefault="00000000" w:rsidP="00362B08">
      <w:pPr>
        <w:pStyle w:val="22"/>
        <w:numPr>
          <w:ilvl w:val="2"/>
          <w:numId w:val="1"/>
        </w:numPr>
        <w:shd w:val="clear" w:color="auto" w:fill="auto"/>
        <w:tabs>
          <w:tab w:val="left" w:pos="1359"/>
        </w:tabs>
        <w:spacing w:before="0" w:line="312" w:lineRule="auto"/>
        <w:ind w:firstLine="709"/>
        <w:rPr>
          <w:sz w:val="26"/>
          <w:szCs w:val="26"/>
        </w:rPr>
      </w:pPr>
      <w:r w:rsidRPr="00362B08">
        <w:rPr>
          <w:sz w:val="26"/>
          <w:szCs w:val="26"/>
        </w:rPr>
        <w:t>Предупреждать Работников о предстоящем увольнении в связи с сокращением численности или штата не позднее чем, за два месяца до даты предполагаемого увольнения персонально и под роспись.</w:t>
      </w:r>
    </w:p>
    <w:p w14:paraId="3080CE82" w14:textId="77777777" w:rsidR="002B6B2D" w:rsidRPr="00362B08" w:rsidRDefault="00000000" w:rsidP="00362B08">
      <w:pPr>
        <w:pStyle w:val="22"/>
        <w:numPr>
          <w:ilvl w:val="2"/>
          <w:numId w:val="1"/>
        </w:numPr>
        <w:shd w:val="clear" w:color="auto" w:fill="auto"/>
        <w:tabs>
          <w:tab w:val="left" w:pos="1354"/>
        </w:tabs>
        <w:spacing w:before="0" w:line="312" w:lineRule="auto"/>
        <w:ind w:firstLine="709"/>
        <w:rPr>
          <w:sz w:val="26"/>
          <w:szCs w:val="26"/>
        </w:rPr>
      </w:pPr>
      <w:r w:rsidRPr="00362B08">
        <w:rPr>
          <w:sz w:val="26"/>
          <w:szCs w:val="26"/>
        </w:rPr>
        <w:t>Работодатель взаимодействует с территориальными органами государственной службы занятости населения с целью совместного решения вопросов трудоустройства и переобучения высвобождаемых Работников.</w:t>
      </w:r>
    </w:p>
    <w:p w14:paraId="587F0F91" w14:textId="77777777" w:rsidR="002B6B2D" w:rsidRPr="00362B08" w:rsidRDefault="00000000" w:rsidP="008E62EC">
      <w:pPr>
        <w:pStyle w:val="32"/>
        <w:keepNext/>
        <w:keepLines/>
        <w:numPr>
          <w:ilvl w:val="1"/>
          <w:numId w:val="1"/>
        </w:numPr>
        <w:shd w:val="clear" w:color="auto" w:fill="auto"/>
        <w:tabs>
          <w:tab w:val="left" w:pos="881"/>
        </w:tabs>
        <w:spacing w:after="0" w:line="312" w:lineRule="auto"/>
        <w:ind w:firstLine="709"/>
        <w:outlineLvl w:val="1"/>
        <w:rPr>
          <w:sz w:val="26"/>
          <w:szCs w:val="26"/>
        </w:rPr>
      </w:pPr>
      <w:bookmarkStart w:id="12" w:name="bookmark12"/>
      <w:r w:rsidRPr="00362B08">
        <w:rPr>
          <w:sz w:val="26"/>
          <w:szCs w:val="26"/>
        </w:rPr>
        <w:t>В сфере социальных гарантий Работникам</w:t>
      </w:r>
      <w:bookmarkEnd w:id="12"/>
    </w:p>
    <w:p w14:paraId="1D850C50" w14:textId="77777777" w:rsidR="002B6B2D" w:rsidRPr="00362B08" w:rsidRDefault="00000000" w:rsidP="00362B08">
      <w:pPr>
        <w:pStyle w:val="22"/>
        <w:numPr>
          <w:ilvl w:val="2"/>
          <w:numId w:val="1"/>
        </w:numPr>
        <w:shd w:val="clear" w:color="auto" w:fill="auto"/>
        <w:tabs>
          <w:tab w:val="left" w:pos="1364"/>
        </w:tabs>
        <w:spacing w:before="0" w:line="312" w:lineRule="auto"/>
        <w:ind w:firstLine="709"/>
        <w:rPr>
          <w:sz w:val="26"/>
          <w:szCs w:val="26"/>
        </w:rPr>
      </w:pPr>
      <w:r w:rsidRPr="00362B08">
        <w:rPr>
          <w:sz w:val="26"/>
          <w:szCs w:val="26"/>
        </w:rPr>
        <w:t>Оказывать единовременную материальную помощь в размере 4 600,00 рублей работникам, ранее уволенным в связи с призывом на военную службу или направленным на заменяющую ее альтернативную гражданскую службу, и принятым на работу в течение 3 (трех) месяцев с даты увольнения с военной или альтернативной гражданской службы.</w:t>
      </w:r>
    </w:p>
    <w:p w14:paraId="14361C5A"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 xml:space="preserve">4.6.2 Поощрять работников к юбилейным датам 50, 60 лет при стаже работы в </w:t>
      </w:r>
      <w:r w:rsidRPr="00362B08">
        <w:rPr>
          <w:sz w:val="26"/>
          <w:szCs w:val="26"/>
        </w:rPr>
        <w:lastRenderedPageBreak/>
        <w:t>Обществе и организациях железнодорожного транспорта не менее 15 лет на условиях и в порядке определенных в Положении о поощрении в АО «Росжелдорпроект» или Положением о премировании работников АО «Росжелдорпроект», по согласованию с представителем Работников.</w:t>
      </w:r>
    </w:p>
    <w:p w14:paraId="7AEA6083" w14:textId="77777777" w:rsidR="002B6B2D" w:rsidRPr="00362B08" w:rsidRDefault="00000000" w:rsidP="00362B08">
      <w:pPr>
        <w:pStyle w:val="22"/>
        <w:numPr>
          <w:ilvl w:val="0"/>
          <w:numId w:val="4"/>
        </w:numPr>
        <w:shd w:val="clear" w:color="auto" w:fill="auto"/>
        <w:tabs>
          <w:tab w:val="left" w:pos="1359"/>
        </w:tabs>
        <w:spacing w:before="0" w:line="312" w:lineRule="auto"/>
        <w:ind w:firstLine="709"/>
        <w:rPr>
          <w:sz w:val="26"/>
          <w:szCs w:val="26"/>
        </w:rPr>
      </w:pPr>
      <w:r w:rsidRPr="00362B08">
        <w:rPr>
          <w:sz w:val="26"/>
          <w:szCs w:val="26"/>
        </w:rPr>
        <w:t>Осуществлять негосударственное пенсионное обеспечение Работников через «Негосударственный пенсионный фонд «Благосостояние» в соответствии с Положением о негосударственном пенсионном обеспечении работников АО «Росжелдорпроект».</w:t>
      </w:r>
    </w:p>
    <w:p w14:paraId="0C858E29"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Реализация права Работников на участие в системе негосударственного пенсионного обеспечения осуществляется посредством присоединения к системе негосударственного пенсионного обеспечения в момент заключения трудового договора, или в любой иной момент в течение действия трудового договора.</w:t>
      </w:r>
    </w:p>
    <w:p w14:paraId="7AAB6513" w14:textId="77777777" w:rsidR="002B6B2D" w:rsidRPr="00362B08" w:rsidRDefault="00000000" w:rsidP="00362B08">
      <w:pPr>
        <w:pStyle w:val="22"/>
        <w:numPr>
          <w:ilvl w:val="0"/>
          <w:numId w:val="4"/>
        </w:numPr>
        <w:shd w:val="clear" w:color="auto" w:fill="auto"/>
        <w:tabs>
          <w:tab w:val="left" w:pos="1364"/>
        </w:tabs>
        <w:spacing w:before="0" w:line="312" w:lineRule="auto"/>
        <w:ind w:firstLine="709"/>
        <w:rPr>
          <w:sz w:val="26"/>
          <w:szCs w:val="26"/>
        </w:rPr>
      </w:pPr>
      <w:r w:rsidRPr="00362B08">
        <w:rPr>
          <w:sz w:val="26"/>
          <w:szCs w:val="26"/>
        </w:rPr>
        <w:t>В случае смерти членов семьи Работников (муж, жена, дети, родители) для организации похорон на основании заявлений Работников предоставлять Работникам отпуск до 3 (трех) дней, с оплатой таких дней отпуска пропорционально установленному должностному окладу (тарифной ставки) Работника.</w:t>
      </w:r>
    </w:p>
    <w:p w14:paraId="1C519439" w14:textId="77777777" w:rsidR="002B6B2D" w:rsidRPr="00362B08" w:rsidRDefault="00000000" w:rsidP="00362B08">
      <w:pPr>
        <w:pStyle w:val="22"/>
        <w:numPr>
          <w:ilvl w:val="0"/>
          <w:numId w:val="4"/>
        </w:numPr>
        <w:shd w:val="clear" w:color="auto" w:fill="auto"/>
        <w:tabs>
          <w:tab w:val="left" w:pos="1354"/>
        </w:tabs>
        <w:spacing w:before="0" w:line="312" w:lineRule="auto"/>
        <w:ind w:firstLine="709"/>
        <w:rPr>
          <w:sz w:val="26"/>
          <w:szCs w:val="26"/>
        </w:rPr>
      </w:pPr>
      <w:r w:rsidRPr="00362B08">
        <w:rPr>
          <w:sz w:val="26"/>
          <w:szCs w:val="26"/>
        </w:rPr>
        <w:t>Компенсировать затраты работникам на приобретение бытового топлива в соответствии с утвержденными Правилами выдачи бытового топлива в филиалах Общества, согласованными с Представителем Работников.</w:t>
      </w:r>
    </w:p>
    <w:p w14:paraId="00B00E2D" w14:textId="77777777" w:rsidR="002B6B2D" w:rsidRPr="00362B08" w:rsidRDefault="00000000" w:rsidP="00362B08">
      <w:pPr>
        <w:pStyle w:val="22"/>
        <w:numPr>
          <w:ilvl w:val="0"/>
          <w:numId w:val="4"/>
        </w:numPr>
        <w:shd w:val="clear" w:color="auto" w:fill="auto"/>
        <w:tabs>
          <w:tab w:val="left" w:pos="1364"/>
        </w:tabs>
        <w:spacing w:before="0" w:line="312" w:lineRule="auto"/>
        <w:ind w:firstLine="709"/>
        <w:rPr>
          <w:sz w:val="26"/>
          <w:szCs w:val="26"/>
        </w:rPr>
      </w:pPr>
      <w:r w:rsidRPr="00362B08">
        <w:rPr>
          <w:sz w:val="26"/>
          <w:szCs w:val="26"/>
        </w:rPr>
        <w:t>Производить выплату компенсаций Работникам, являющимся инвалидами труда, получившим инвалидность вследствие увечья по вине Работодателя, не реже одного раза в 3 (три) года (в случае невозможности предоставления им путевок на лечение по медицинским показаниям) в размере 48 000,00 рублей. Выплата, предусмотренная настоящим пунктом, осуществляется независимо от иных выплат и компенсаций, осуществляемых Обществом в отношении Работника, получившего инвалидность вследствие увечья по вине Работодателя. Выплата, предусмотренная настоящим пунктом, осуществляется до момента снятия с Работника инвалидности, либо увольнения Работника из Общества по любому из оснований, предусмотренных действующим законодательством Российской Федерации.</w:t>
      </w:r>
    </w:p>
    <w:p w14:paraId="7D1C820D" w14:textId="77777777" w:rsidR="002B6B2D" w:rsidRPr="00362B08" w:rsidRDefault="00000000" w:rsidP="00362B08">
      <w:pPr>
        <w:pStyle w:val="22"/>
        <w:numPr>
          <w:ilvl w:val="0"/>
          <w:numId w:val="4"/>
        </w:numPr>
        <w:shd w:val="clear" w:color="auto" w:fill="auto"/>
        <w:tabs>
          <w:tab w:val="left" w:pos="1364"/>
        </w:tabs>
        <w:spacing w:before="0" w:line="312" w:lineRule="auto"/>
        <w:ind w:firstLine="709"/>
        <w:rPr>
          <w:sz w:val="26"/>
          <w:szCs w:val="26"/>
        </w:rPr>
      </w:pPr>
      <w:r w:rsidRPr="00362B08">
        <w:rPr>
          <w:sz w:val="26"/>
          <w:szCs w:val="26"/>
        </w:rPr>
        <w:t>Компенсировать стоимость проезда по личным надобностям по территории Российской Федерации в поездах дальнего следования всех категорий один раз в год, стоимость проезда в пригородном сообщении или в поездах дальнего следования (при отсутствии пригородного) на суммарное расстояние двух направлений до 200 км:</w:t>
      </w:r>
    </w:p>
    <w:p w14:paraId="49B62548" w14:textId="77777777" w:rsidR="002B6B2D" w:rsidRPr="00362B08" w:rsidRDefault="00000000" w:rsidP="00362B08">
      <w:pPr>
        <w:pStyle w:val="22"/>
        <w:numPr>
          <w:ilvl w:val="0"/>
          <w:numId w:val="3"/>
        </w:numPr>
        <w:shd w:val="clear" w:color="auto" w:fill="auto"/>
        <w:tabs>
          <w:tab w:val="left" w:pos="942"/>
        </w:tabs>
        <w:spacing w:before="0" w:line="312" w:lineRule="auto"/>
        <w:ind w:firstLine="709"/>
        <w:rPr>
          <w:sz w:val="26"/>
          <w:szCs w:val="26"/>
        </w:rPr>
      </w:pPr>
      <w:r w:rsidRPr="00362B08">
        <w:rPr>
          <w:sz w:val="26"/>
          <w:szCs w:val="26"/>
        </w:rPr>
        <w:t>Работникам и находящимся на их иждивении детям в возрасте до 18 лет;</w:t>
      </w:r>
    </w:p>
    <w:p w14:paraId="6C8B270F" w14:textId="43C75BCD" w:rsidR="002B6B2D" w:rsidRPr="006B30EA" w:rsidRDefault="00000000" w:rsidP="00362B08">
      <w:pPr>
        <w:pStyle w:val="22"/>
        <w:numPr>
          <w:ilvl w:val="0"/>
          <w:numId w:val="3"/>
        </w:numPr>
        <w:shd w:val="clear" w:color="auto" w:fill="auto"/>
        <w:tabs>
          <w:tab w:val="left" w:pos="918"/>
        </w:tabs>
        <w:spacing w:before="0" w:line="312" w:lineRule="auto"/>
        <w:ind w:firstLine="709"/>
        <w:rPr>
          <w:sz w:val="26"/>
          <w:szCs w:val="26"/>
        </w:rPr>
      </w:pPr>
      <w:r w:rsidRPr="006B30EA">
        <w:rPr>
          <w:sz w:val="26"/>
          <w:szCs w:val="26"/>
        </w:rPr>
        <w:t>детям (до достижения ими возраста 18 лет, а в случаях обучения в высших учебных заведениях железнодорожного транспорта - до 24 лет) Работников, погибших в результате</w:t>
      </w:r>
      <w:r w:rsidR="006B30EA" w:rsidRPr="006B30EA">
        <w:rPr>
          <w:sz w:val="26"/>
          <w:szCs w:val="26"/>
        </w:rPr>
        <w:t xml:space="preserve"> </w:t>
      </w:r>
      <w:r w:rsidRPr="006B30EA">
        <w:rPr>
          <w:sz w:val="26"/>
          <w:szCs w:val="26"/>
        </w:rPr>
        <w:t>несчастного случая на производстве.</w:t>
      </w:r>
    </w:p>
    <w:p w14:paraId="31666CC0"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 xml:space="preserve">Компенсация проезда от места жительства к месту работы и обратно в </w:t>
      </w:r>
      <w:r w:rsidRPr="00362B08">
        <w:rPr>
          <w:sz w:val="26"/>
          <w:szCs w:val="26"/>
        </w:rPr>
        <w:lastRenderedPageBreak/>
        <w:t>пригородном сообщении или в поездах дальнего следования (при отсутствии пригородного) производится не чаще чем 1 (один) раз в месяц.</w:t>
      </w:r>
    </w:p>
    <w:p w14:paraId="4166D6CB"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Установить Работнику Общества, а также его ребенку (одному), сумму всех компенсаций, предусмотренных настоящим пунктом Коллективного договора, в размере не более 10 000,00 рублей каждому в год.</w:t>
      </w:r>
    </w:p>
    <w:p w14:paraId="214B09CE" w14:textId="77777777" w:rsidR="002B6B2D" w:rsidRPr="00362B08" w:rsidRDefault="00000000" w:rsidP="00362B08">
      <w:pPr>
        <w:pStyle w:val="22"/>
        <w:shd w:val="clear" w:color="auto" w:fill="auto"/>
        <w:spacing w:before="0" w:line="312" w:lineRule="auto"/>
        <w:ind w:firstLine="709"/>
        <w:rPr>
          <w:sz w:val="26"/>
          <w:szCs w:val="26"/>
        </w:rPr>
      </w:pPr>
      <w:r w:rsidRPr="00362B08">
        <w:rPr>
          <w:sz w:val="26"/>
          <w:szCs w:val="26"/>
        </w:rPr>
        <w:t>Компенсировать проезд детей отдельно от родителей, при направлении на организованный Обществом отдых, в размере стоимости билета в плацкартном вагоне пассажирских поездов обоих направлений.</w:t>
      </w:r>
    </w:p>
    <w:p w14:paraId="56C3F86E" w14:textId="77777777" w:rsidR="002B6B2D" w:rsidRPr="00362B08" w:rsidRDefault="00000000" w:rsidP="007727B9">
      <w:pPr>
        <w:pStyle w:val="22"/>
        <w:shd w:val="clear" w:color="auto" w:fill="auto"/>
        <w:spacing w:before="0" w:line="312" w:lineRule="auto"/>
        <w:ind w:firstLine="709"/>
        <w:rPr>
          <w:sz w:val="26"/>
          <w:szCs w:val="26"/>
        </w:rPr>
      </w:pPr>
      <w:r w:rsidRPr="00362B08">
        <w:rPr>
          <w:sz w:val="26"/>
          <w:szCs w:val="26"/>
        </w:rPr>
        <w:t>Данные компенсации производятся на основании предоставленных Работником отчетных документов, подтверждающих указанный проезд.</w:t>
      </w:r>
    </w:p>
    <w:p w14:paraId="371E7093" w14:textId="77777777" w:rsidR="002B6B2D" w:rsidRPr="00362B08" w:rsidRDefault="00000000" w:rsidP="007727B9">
      <w:pPr>
        <w:pStyle w:val="22"/>
        <w:shd w:val="clear" w:color="auto" w:fill="auto"/>
        <w:spacing w:before="0" w:line="312" w:lineRule="auto"/>
        <w:ind w:firstLine="709"/>
        <w:rPr>
          <w:sz w:val="26"/>
          <w:szCs w:val="26"/>
        </w:rPr>
      </w:pPr>
      <w:r w:rsidRPr="00362B08">
        <w:rPr>
          <w:sz w:val="26"/>
          <w:szCs w:val="26"/>
        </w:rPr>
        <w:t>Конкретный порядок и условия предоставления данной гарантии отражен в Положении «О порядке предоставления компенсации за проезд работникам и неработающим пенсионерам АО «Росжелдорпроект».</w:t>
      </w:r>
    </w:p>
    <w:p w14:paraId="042A08B0" w14:textId="0296E148" w:rsidR="007727B9" w:rsidRPr="007727B9" w:rsidRDefault="007727B9" w:rsidP="007727B9">
      <w:pPr>
        <w:pStyle w:val="22"/>
        <w:numPr>
          <w:ilvl w:val="0"/>
          <w:numId w:val="4"/>
        </w:numPr>
        <w:shd w:val="clear" w:color="auto" w:fill="auto"/>
        <w:tabs>
          <w:tab w:val="left" w:pos="1364"/>
        </w:tabs>
        <w:spacing w:before="0" w:line="312" w:lineRule="auto"/>
        <w:ind w:firstLine="709"/>
        <w:rPr>
          <w:sz w:val="26"/>
          <w:szCs w:val="26"/>
        </w:rPr>
      </w:pPr>
      <w:r w:rsidRPr="007727B9">
        <w:rPr>
          <w:sz w:val="26"/>
          <w:szCs w:val="26"/>
        </w:rPr>
        <w:t>В случае письменного отказа Работника от всех компенсаций, положенных ему согласно пункту 4.6.7. Коллективного договора, предоставлять ему право на компенсацию проезда авиатранспортом (авиаперелета), совершенного на территории Российской Федерации (без пересечения границы Российской Федерации, за исключением авиаперелетов в город Калининград, где из-за специфики его территориального расположения допускается авиаперелет через граничащие с ним страны или соответствующие нейтральные, международные воды), регулярными или чартерными рейсами 1 (один) раз в год или компенсацию железнодорожных билетов на проезд в пригородном сообщении в период май</w:t>
      </w:r>
      <w:r>
        <w:rPr>
          <w:sz w:val="26"/>
          <w:szCs w:val="26"/>
        </w:rPr>
        <w:t>-</w:t>
      </w:r>
      <w:r w:rsidRPr="007727B9">
        <w:rPr>
          <w:sz w:val="26"/>
          <w:szCs w:val="26"/>
        </w:rPr>
        <w:t>сентябрь.</w:t>
      </w:r>
    </w:p>
    <w:p w14:paraId="70E969C8" w14:textId="5B9C0BE5" w:rsidR="002B6B2D" w:rsidRPr="00362B08" w:rsidRDefault="007727B9" w:rsidP="007727B9">
      <w:pPr>
        <w:pStyle w:val="22"/>
        <w:shd w:val="clear" w:color="auto" w:fill="auto"/>
        <w:spacing w:before="0" w:line="312" w:lineRule="auto"/>
        <w:ind w:firstLine="709"/>
        <w:rPr>
          <w:sz w:val="26"/>
          <w:szCs w:val="26"/>
        </w:rPr>
      </w:pPr>
      <w:r w:rsidRPr="007727B9">
        <w:rPr>
          <w:sz w:val="26"/>
          <w:szCs w:val="26"/>
        </w:rPr>
        <w:t>Работнику Общества предоставляется указанная выше компенсация на сумму не более 10 000,00 рублей в год. При выделении путевок от представителя Работников (на санаторно- курортное лечение, в пансионаты и туристические поездки) компенсировать авиаперелет Работникам и находящимся на их иждивении детям (не более одного) в возрасте до 18 лет. Работнику Общества и его ребенку (одному) предоставляется компенсация на сумму не более 10 000,00 рублей в год каждому. Компенсировать проезд авиатранспортом (авиаперелет) детей Работников отдельно от родителей, при направлении их на организованный Обществом отдых в детские оздоровительные учреждения Республики Крым. Ребенку Работника (одному) предоставляется компенсация на сумму не более 10 000,00 рублей в год</w:t>
      </w:r>
      <w:r w:rsidR="00000000" w:rsidRPr="00362B08">
        <w:rPr>
          <w:sz w:val="26"/>
          <w:szCs w:val="26"/>
        </w:rPr>
        <w:t>.</w:t>
      </w:r>
    </w:p>
    <w:p w14:paraId="3DA0FCB5" w14:textId="77777777" w:rsidR="00FD4A70" w:rsidRPr="00FD4A70" w:rsidRDefault="00FD4A70" w:rsidP="00FD4A70">
      <w:pPr>
        <w:pStyle w:val="22"/>
        <w:numPr>
          <w:ilvl w:val="0"/>
          <w:numId w:val="5"/>
        </w:numPr>
        <w:shd w:val="clear" w:color="auto" w:fill="auto"/>
        <w:tabs>
          <w:tab w:val="left" w:pos="1359"/>
        </w:tabs>
        <w:spacing w:before="0" w:line="312" w:lineRule="auto"/>
        <w:ind w:firstLine="709"/>
        <w:rPr>
          <w:sz w:val="26"/>
          <w:szCs w:val="26"/>
        </w:rPr>
      </w:pPr>
      <w:r w:rsidRPr="00FD4A70">
        <w:rPr>
          <w:sz w:val="26"/>
          <w:szCs w:val="26"/>
        </w:rPr>
        <w:t>В целях реализации положений Отраслевого соглашения выплачивать единовременное выходное пособие в зависимости от стажа работы в Обществе и в организациях федерального железнодорожного транспорта следующим Работникам:</w:t>
      </w:r>
    </w:p>
    <w:p w14:paraId="640B75C8" w14:textId="77777777" w:rsidR="00FD4A70" w:rsidRPr="00FD4A70" w:rsidRDefault="00FD4A70" w:rsidP="00FD4A70">
      <w:pPr>
        <w:pStyle w:val="22"/>
        <w:numPr>
          <w:ilvl w:val="0"/>
          <w:numId w:val="6"/>
        </w:numPr>
        <w:tabs>
          <w:tab w:val="left" w:pos="1038"/>
        </w:tabs>
        <w:spacing w:before="0" w:line="312" w:lineRule="auto"/>
        <w:ind w:firstLine="709"/>
        <w:rPr>
          <w:sz w:val="26"/>
          <w:szCs w:val="26"/>
        </w:rPr>
      </w:pPr>
      <w:r w:rsidRPr="00FD4A70">
        <w:rPr>
          <w:sz w:val="26"/>
          <w:szCs w:val="26"/>
        </w:rPr>
        <w:t>Работникам, уволенным по собственному желанию из Общества впервые в связи с выходом на пенсию независимо от возраста, в том числе по инвалидности 1 и 2 группы;</w:t>
      </w:r>
    </w:p>
    <w:p w14:paraId="624AB332" w14:textId="26B2652E" w:rsidR="002B6B2D" w:rsidRPr="00362B08" w:rsidRDefault="00FD4A70" w:rsidP="00FD4A70">
      <w:pPr>
        <w:pStyle w:val="22"/>
        <w:numPr>
          <w:ilvl w:val="0"/>
          <w:numId w:val="6"/>
        </w:numPr>
        <w:shd w:val="clear" w:color="auto" w:fill="auto"/>
        <w:tabs>
          <w:tab w:val="left" w:pos="1038"/>
        </w:tabs>
        <w:spacing w:before="0" w:line="312" w:lineRule="auto"/>
        <w:ind w:firstLine="709"/>
        <w:rPr>
          <w:sz w:val="26"/>
          <w:szCs w:val="26"/>
        </w:rPr>
      </w:pPr>
      <w:r w:rsidRPr="00FD4A70">
        <w:rPr>
          <w:sz w:val="26"/>
          <w:szCs w:val="26"/>
        </w:rPr>
        <w:lastRenderedPageBreak/>
        <w:t>Работникам, уволенным по пункту 5 части первой статьи 83 Трудового кодекса Российской Федерации, в случае признания их полностью неспособными к трудовой деятельности, в соответствии с медицинским заключением и установлением им 1 или 2 нерабочей группы инвалидности</w:t>
      </w:r>
      <w:r w:rsidR="00000000" w:rsidRPr="00362B08">
        <w:rPr>
          <w:sz w:val="26"/>
          <w:szCs w:val="26"/>
        </w:rPr>
        <w:t>.</w:t>
      </w:r>
    </w:p>
    <w:p w14:paraId="66C980DE" w14:textId="77777777" w:rsidR="002B6B2D" w:rsidRDefault="00000000" w:rsidP="00362B08">
      <w:pPr>
        <w:pStyle w:val="22"/>
        <w:shd w:val="clear" w:color="auto" w:fill="auto"/>
        <w:spacing w:before="0" w:line="312" w:lineRule="auto"/>
        <w:ind w:firstLine="709"/>
        <w:rPr>
          <w:sz w:val="26"/>
          <w:szCs w:val="26"/>
        </w:rPr>
      </w:pPr>
      <w:r w:rsidRPr="00362B08">
        <w:rPr>
          <w:sz w:val="26"/>
          <w:szCs w:val="26"/>
        </w:rPr>
        <w:t>Единовременное выходное пособие выплачивается в зависимости от стажа в следующем размере:</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1843"/>
        <w:gridCol w:w="2126"/>
        <w:gridCol w:w="5104"/>
      </w:tblGrid>
      <w:tr w:rsidR="006B30EA" w:rsidRPr="006B30EA" w14:paraId="2C77EF3B" w14:textId="77777777" w:rsidTr="006B30EA">
        <w:trPr>
          <w:cantSplit/>
          <w:jc w:val="center"/>
        </w:trPr>
        <w:tc>
          <w:tcPr>
            <w:tcW w:w="1843" w:type="dxa"/>
            <w:shd w:val="clear" w:color="auto" w:fill="FFFFFF"/>
          </w:tcPr>
          <w:p w14:paraId="7DF61DA2" w14:textId="77777777" w:rsidR="006B30EA" w:rsidRPr="006B30EA" w:rsidRDefault="006B30EA" w:rsidP="006B30EA">
            <w:pPr>
              <w:spacing w:line="220" w:lineRule="exact"/>
              <w:ind w:left="200"/>
              <w:rPr>
                <w:sz w:val="26"/>
                <w:szCs w:val="26"/>
              </w:rPr>
            </w:pPr>
            <w:r w:rsidRPr="006B30EA">
              <w:rPr>
                <w:rFonts w:ascii="Times New Roman" w:hAnsi="Times New Roman" w:cs="Times New Roman"/>
                <w:sz w:val="26"/>
                <w:szCs w:val="26"/>
              </w:rPr>
              <w:t>мужчинам</w:t>
            </w:r>
          </w:p>
        </w:tc>
        <w:tc>
          <w:tcPr>
            <w:tcW w:w="2126" w:type="dxa"/>
            <w:shd w:val="clear" w:color="auto" w:fill="FFFFFF"/>
          </w:tcPr>
          <w:p w14:paraId="65DBC410" w14:textId="77777777" w:rsidR="006B30EA" w:rsidRPr="006B30EA" w:rsidRDefault="006B30EA" w:rsidP="006B30EA">
            <w:pPr>
              <w:spacing w:line="220" w:lineRule="exact"/>
              <w:jc w:val="center"/>
              <w:rPr>
                <w:sz w:val="26"/>
                <w:szCs w:val="26"/>
              </w:rPr>
            </w:pPr>
            <w:r w:rsidRPr="006B30EA">
              <w:rPr>
                <w:rFonts w:ascii="Times New Roman" w:hAnsi="Times New Roman" w:cs="Times New Roman"/>
                <w:sz w:val="26"/>
                <w:szCs w:val="26"/>
              </w:rPr>
              <w:t>женщинам</w:t>
            </w:r>
          </w:p>
        </w:tc>
        <w:tc>
          <w:tcPr>
            <w:tcW w:w="5104" w:type="dxa"/>
            <w:shd w:val="clear" w:color="auto" w:fill="FFFFFF"/>
          </w:tcPr>
          <w:p w14:paraId="3AFD8F87" w14:textId="77777777" w:rsidR="006B30EA" w:rsidRPr="006B30EA" w:rsidRDefault="006B30EA" w:rsidP="006B30EA">
            <w:pPr>
              <w:rPr>
                <w:sz w:val="26"/>
                <w:szCs w:val="26"/>
              </w:rPr>
            </w:pPr>
          </w:p>
        </w:tc>
      </w:tr>
      <w:tr w:rsidR="006B30EA" w:rsidRPr="006B30EA" w14:paraId="5209E3E1" w14:textId="77777777" w:rsidTr="006B30EA">
        <w:trPr>
          <w:cantSplit/>
          <w:jc w:val="center"/>
        </w:trPr>
        <w:tc>
          <w:tcPr>
            <w:tcW w:w="1843" w:type="dxa"/>
            <w:shd w:val="clear" w:color="auto" w:fill="FFFFFF"/>
          </w:tcPr>
          <w:p w14:paraId="10218553"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5 до 10 лет</w:t>
            </w:r>
          </w:p>
        </w:tc>
        <w:tc>
          <w:tcPr>
            <w:tcW w:w="2126" w:type="dxa"/>
            <w:shd w:val="clear" w:color="auto" w:fill="FFFFFF"/>
          </w:tcPr>
          <w:p w14:paraId="7104814A"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5 до 10 лет</w:t>
            </w:r>
          </w:p>
        </w:tc>
        <w:tc>
          <w:tcPr>
            <w:tcW w:w="5104" w:type="dxa"/>
            <w:shd w:val="clear" w:color="auto" w:fill="FFFFFF"/>
            <w:vAlign w:val="bottom"/>
          </w:tcPr>
          <w:p w14:paraId="54E0E04E" w14:textId="408FF29F" w:rsidR="006B30EA" w:rsidRPr="006B30EA" w:rsidRDefault="006B30EA" w:rsidP="006B30EA">
            <w:pPr>
              <w:spacing w:line="220" w:lineRule="exact"/>
              <w:rPr>
                <w:sz w:val="26"/>
                <w:szCs w:val="26"/>
              </w:rPr>
            </w:pPr>
            <w:r w:rsidRPr="006B30EA">
              <w:rPr>
                <w:rFonts w:ascii="Times New Roman" w:hAnsi="Times New Roman" w:cs="Times New Roman"/>
                <w:sz w:val="26"/>
                <w:szCs w:val="26"/>
              </w:rPr>
              <w:t>- 1</w:t>
            </w:r>
            <w:r>
              <w:rPr>
                <w:rFonts w:ascii="Times New Roman" w:hAnsi="Times New Roman" w:cs="Times New Roman"/>
                <w:sz w:val="26"/>
                <w:szCs w:val="26"/>
              </w:rPr>
              <w:t xml:space="preserve"> должностно</w:t>
            </w:r>
            <w:r w:rsidR="00FD4A70">
              <w:rPr>
                <w:rFonts w:ascii="Times New Roman" w:hAnsi="Times New Roman" w:cs="Times New Roman"/>
                <w:sz w:val="26"/>
                <w:szCs w:val="26"/>
              </w:rPr>
              <w:t>го</w:t>
            </w:r>
            <w:r>
              <w:rPr>
                <w:rFonts w:ascii="Times New Roman" w:hAnsi="Times New Roman" w:cs="Times New Roman"/>
                <w:sz w:val="26"/>
                <w:szCs w:val="26"/>
              </w:rPr>
              <w:t xml:space="preserve"> оклад</w:t>
            </w:r>
            <w:r w:rsidR="00FD4A70">
              <w:rPr>
                <w:rFonts w:ascii="Times New Roman" w:hAnsi="Times New Roman" w:cs="Times New Roman"/>
                <w:sz w:val="26"/>
                <w:szCs w:val="26"/>
              </w:rPr>
              <w:t>а</w:t>
            </w:r>
            <w:r>
              <w:rPr>
                <w:rFonts w:ascii="Times New Roman" w:hAnsi="Times New Roman" w:cs="Times New Roman"/>
                <w:sz w:val="26"/>
                <w:szCs w:val="26"/>
              </w:rPr>
              <w:t xml:space="preserve"> (тарифн</w:t>
            </w:r>
            <w:r w:rsidR="00FD4A70">
              <w:rPr>
                <w:rFonts w:ascii="Times New Roman" w:hAnsi="Times New Roman" w:cs="Times New Roman"/>
                <w:sz w:val="26"/>
                <w:szCs w:val="26"/>
              </w:rPr>
              <w:t>ой</w:t>
            </w:r>
            <w:r>
              <w:rPr>
                <w:rFonts w:ascii="Times New Roman" w:hAnsi="Times New Roman" w:cs="Times New Roman"/>
                <w:sz w:val="26"/>
                <w:szCs w:val="26"/>
              </w:rPr>
              <w:t xml:space="preserve"> ставк</w:t>
            </w:r>
            <w:r w:rsidR="00FD4A70">
              <w:rPr>
                <w:rFonts w:ascii="Times New Roman" w:hAnsi="Times New Roman" w:cs="Times New Roman"/>
                <w:sz w:val="26"/>
                <w:szCs w:val="26"/>
              </w:rPr>
              <w:t>и</w:t>
            </w:r>
            <w:r>
              <w:rPr>
                <w:rFonts w:ascii="Times New Roman" w:hAnsi="Times New Roman" w:cs="Times New Roman"/>
                <w:sz w:val="26"/>
                <w:szCs w:val="26"/>
              </w:rPr>
              <w:t>)</w:t>
            </w:r>
          </w:p>
        </w:tc>
      </w:tr>
      <w:tr w:rsidR="006B30EA" w:rsidRPr="006B30EA" w14:paraId="7EFDED70" w14:textId="77777777" w:rsidTr="006B30EA">
        <w:trPr>
          <w:cantSplit/>
          <w:jc w:val="center"/>
        </w:trPr>
        <w:tc>
          <w:tcPr>
            <w:tcW w:w="1843" w:type="dxa"/>
            <w:shd w:val="clear" w:color="auto" w:fill="FFFFFF"/>
            <w:vAlign w:val="bottom"/>
          </w:tcPr>
          <w:p w14:paraId="60781CE2"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10 до 20 лет</w:t>
            </w:r>
          </w:p>
        </w:tc>
        <w:tc>
          <w:tcPr>
            <w:tcW w:w="2126" w:type="dxa"/>
            <w:shd w:val="clear" w:color="auto" w:fill="FFFFFF"/>
            <w:vAlign w:val="bottom"/>
          </w:tcPr>
          <w:p w14:paraId="7AF8E463"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10 до 15 лет</w:t>
            </w:r>
          </w:p>
        </w:tc>
        <w:tc>
          <w:tcPr>
            <w:tcW w:w="5104" w:type="dxa"/>
            <w:shd w:val="clear" w:color="auto" w:fill="FFFFFF"/>
            <w:vAlign w:val="bottom"/>
          </w:tcPr>
          <w:p w14:paraId="395EA573" w14:textId="434A9BA3" w:rsidR="006B30EA" w:rsidRPr="006B30EA" w:rsidRDefault="006B30EA" w:rsidP="006B30EA">
            <w:pPr>
              <w:spacing w:line="220" w:lineRule="exact"/>
              <w:rPr>
                <w:sz w:val="26"/>
                <w:szCs w:val="26"/>
              </w:rPr>
            </w:pPr>
            <w:r w:rsidRPr="006B30EA">
              <w:rPr>
                <w:rFonts w:ascii="Times New Roman" w:hAnsi="Times New Roman" w:cs="Times New Roman"/>
                <w:sz w:val="26"/>
                <w:szCs w:val="26"/>
              </w:rPr>
              <w:t>- 2</w:t>
            </w:r>
            <w:r>
              <w:rPr>
                <w:rFonts w:ascii="Times New Roman" w:hAnsi="Times New Roman" w:cs="Times New Roman"/>
                <w:sz w:val="26"/>
                <w:szCs w:val="26"/>
              </w:rPr>
              <w:t xml:space="preserve"> должностных оклад</w:t>
            </w:r>
            <w:r w:rsidR="00FD4A70">
              <w:rPr>
                <w:rFonts w:ascii="Times New Roman" w:hAnsi="Times New Roman" w:cs="Times New Roman"/>
                <w:sz w:val="26"/>
                <w:szCs w:val="26"/>
              </w:rPr>
              <w:t>ов</w:t>
            </w:r>
            <w:r>
              <w:rPr>
                <w:rFonts w:ascii="Times New Roman" w:hAnsi="Times New Roman" w:cs="Times New Roman"/>
                <w:sz w:val="26"/>
                <w:szCs w:val="26"/>
              </w:rPr>
              <w:t xml:space="preserve"> (тарифны</w:t>
            </w:r>
            <w:r w:rsidR="00FD4A70">
              <w:rPr>
                <w:rFonts w:ascii="Times New Roman" w:hAnsi="Times New Roman" w:cs="Times New Roman"/>
                <w:sz w:val="26"/>
                <w:szCs w:val="26"/>
              </w:rPr>
              <w:t>х</w:t>
            </w:r>
            <w:r>
              <w:rPr>
                <w:rFonts w:ascii="Times New Roman" w:hAnsi="Times New Roman" w:cs="Times New Roman"/>
                <w:sz w:val="26"/>
                <w:szCs w:val="26"/>
              </w:rPr>
              <w:t xml:space="preserve"> став</w:t>
            </w:r>
            <w:r w:rsidR="00FD4A70">
              <w:rPr>
                <w:rFonts w:ascii="Times New Roman" w:hAnsi="Times New Roman" w:cs="Times New Roman"/>
                <w:sz w:val="26"/>
                <w:szCs w:val="26"/>
              </w:rPr>
              <w:t>ок</w:t>
            </w:r>
            <w:r>
              <w:rPr>
                <w:rFonts w:ascii="Times New Roman" w:hAnsi="Times New Roman" w:cs="Times New Roman"/>
                <w:sz w:val="26"/>
                <w:szCs w:val="26"/>
              </w:rPr>
              <w:t>)</w:t>
            </w:r>
          </w:p>
        </w:tc>
      </w:tr>
      <w:tr w:rsidR="006B30EA" w:rsidRPr="006B30EA" w14:paraId="1E964F5D" w14:textId="77777777" w:rsidTr="006B30EA">
        <w:trPr>
          <w:cantSplit/>
          <w:jc w:val="center"/>
        </w:trPr>
        <w:tc>
          <w:tcPr>
            <w:tcW w:w="1843" w:type="dxa"/>
            <w:shd w:val="clear" w:color="auto" w:fill="FFFFFF"/>
          </w:tcPr>
          <w:p w14:paraId="6E8AD885"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20 до 25 лет</w:t>
            </w:r>
          </w:p>
        </w:tc>
        <w:tc>
          <w:tcPr>
            <w:tcW w:w="2126" w:type="dxa"/>
            <w:shd w:val="clear" w:color="auto" w:fill="FFFFFF"/>
          </w:tcPr>
          <w:p w14:paraId="5FA169D0"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15 до 20 лет</w:t>
            </w:r>
          </w:p>
        </w:tc>
        <w:tc>
          <w:tcPr>
            <w:tcW w:w="5104" w:type="dxa"/>
            <w:shd w:val="clear" w:color="auto" w:fill="FFFFFF"/>
          </w:tcPr>
          <w:p w14:paraId="4E65485F" w14:textId="01959916" w:rsidR="006B30EA" w:rsidRPr="006B30EA" w:rsidRDefault="006B30EA" w:rsidP="006B30EA">
            <w:pPr>
              <w:spacing w:line="220" w:lineRule="exact"/>
              <w:rPr>
                <w:sz w:val="26"/>
                <w:szCs w:val="26"/>
              </w:rPr>
            </w:pPr>
            <w:r w:rsidRPr="006B30EA">
              <w:rPr>
                <w:rFonts w:ascii="Times New Roman" w:hAnsi="Times New Roman" w:cs="Times New Roman"/>
                <w:sz w:val="26"/>
                <w:szCs w:val="26"/>
              </w:rPr>
              <w:t>- 3</w:t>
            </w:r>
            <w:r>
              <w:rPr>
                <w:rFonts w:ascii="Times New Roman" w:hAnsi="Times New Roman" w:cs="Times New Roman"/>
                <w:sz w:val="26"/>
                <w:szCs w:val="26"/>
              </w:rPr>
              <w:t xml:space="preserve"> </w:t>
            </w:r>
            <w:r w:rsidR="00FD4A70">
              <w:rPr>
                <w:rFonts w:ascii="Times New Roman" w:hAnsi="Times New Roman" w:cs="Times New Roman"/>
                <w:sz w:val="26"/>
                <w:szCs w:val="26"/>
              </w:rPr>
              <w:t>должностных окладов (тарифных ставок</w:t>
            </w:r>
            <w:r>
              <w:rPr>
                <w:rFonts w:ascii="Times New Roman" w:hAnsi="Times New Roman" w:cs="Times New Roman"/>
                <w:sz w:val="26"/>
                <w:szCs w:val="26"/>
              </w:rPr>
              <w:t>)</w:t>
            </w:r>
          </w:p>
        </w:tc>
      </w:tr>
      <w:tr w:rsidR="006B30EA" w:rsidRPr="006B30EA" w14:paraId="54F264EF" w14:textId="77777777" w:rsidTr="006B30EA">
        <w:trPr>
          <w:cantSplit/>
          <w:jc w:val="center"/>
        </w:trPr>
        <w:tc>
          <w:tcPr>
            <w:tcW w:w="1843" w:type="dxa"/>
            <w:shd w:val="clear" w:color="auto" w:fill="FFFFFF"/>
          </w:tcPr>
          <w:p w14:paraId="076F5704"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25 до 30 лет</w:t>
            </w:r>
          </w:p>
        </w:tc>
        <w:tc>
          <w:tcPr>
            <w:tcW w:w="2126" w:type="dxa"/>
            <w:shd w:val="clear" w:color="auto" w:fill="FFFFFF"/>
          </w:tcPr>
          <w:p w14:paraId="5569D8B8"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20 до 25 лет</w:t>
            </w:r>
          </w:p>
        </w:tc>
        <w:tc>
          <w:tcPr>
            <w:tcW w:w="5104" w:type="dxa"/>
            <w:shd w:val="clear" w:color="auto" w:fill="FFFFFF"/>
          </w:tcPr>
          <w:p w14:paraId="58ABE162" w14:textId="25BFC1F4" w:rsidR="006B30EA" w:rsidRPr="006B30EA" w:rsidRDefault="006B30EA" w:rsidP="006B30EA">
            <w:pPr>
              <w:spacing w:line="220" w:lineRule="exact"/>
              <w:rPr>
                <w:sz w:val="26"/>
                <w:szCs w:val="26"/>
              </w:rPr>
            </w:pPr>
            <w:r w:rsidRPr="006B30EA">
              <w:rPr>
                <w:rFonts w:ascii="Times New Roman" w:hAnsi="Times New Roman" w:cs="Times New Roman"/>
                <w:sz w:val="26"/>
                <w:szCs w:val="26"/>
              </w:rPr>
              <w:t>- 4</w:t>
            </w:r>
            <w:r>
              <w:rPr>
                <w:rFonts w:ascii="Times New Roman" w:hAnsi="Times New Roman" w:cs="Times New Roman"/>
                <w:sz w:val="26"/>
                <w:szCs w:val="26"/>
              </w:rPr>
              <w:t xml:space="preserve"> </w:t>
            </w:r>
            <w:r w:rsidR="00FD4A70">
              <w:rPr>
                <w:rFonts w:ascii="Times New Roman" w:hAnsi="Times New Roman" w:cs="Times New Roman"/>
                <w:sz w:val="26"/>
                <w:szCs w:val="26"/>
              </w:rPr>
              <w:t>должностных окладов (тарифных ставок</w:t>
            </w:r>
            <w:r>
              <w:rPr>
                <w:rFonts w:ascii="Times New Roman" w:hAnsi="Times New Roman" w:cs="Times New Roman"/>
                <w:sz w:val="26"/>
                <w:szCs w:val="26"/>
              </w:rPr>
              <w:t>)</w:t>
            </w:r>
          </w:p>
        </w:tc>
      </w:tr>
      <w:tr w:rsidR="006B30EA" w:rsidRPr="006B30EA" w14:paraId="1CCDAF36" w14:textId="77777777" w:rsidTr="006B30EA">
        <w:trPr>
          <w:cantSplit/>
          <w:jc w:val="center"/>
        </w:trPr>
        <w:tc>
          <w:tcPr>
            <w:tcW w:w="1843" w:type="dxa"/>
            <w:shd w:val="clear" w:color="auto" w:fill="FFFFFF"/>
          </w:tcPr>
          <w:p w14:paraId="72171A16"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30 до 35 лет</w:t>
            </w:r>
          </w:p>
        </w:tc>
        <w:tc>
          <w:tcPr>
            <w:tcW w:w="2126" w:type="dxa"/>
            <w:shd w:val="clear" w:color="auto" w:fill="FFFFFF"/>
          </w:tcPr>
          <w:p w14:paraId="7B50A218"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 25 до 30 лет</w:t>
            </w:r>
          </w:p>
        </w:tc>
        <w:tc>
          <w:tcPr>
            <w:tcW w:w="5104" w:type="dxa"/>
            <w:shd w:val="clear" w:color="auto" w:fill="FFFFFF"/>
          </w:tcPr>
          <w:p w14:paraId="5F676655" w14:textId="00EF4401" w:rsidR="006B30EA" w:rsidRPr="006B30EA" w:rsidRDefault="006B30EA" w:rsidP="006B30EA">
            <w:pPr>
              <w:spacing w:line="220" w:lineRule="exact"/>
              <w:rPr>
                <w:sz w:val="26"/>
                <w:szCs w:val="26"/>
              </w:rPr>
            </w:pPr>
            <w:r w:rsidRPr="006B30EA">
              <w:rPr>
                <w:rFonts w:ascii="Times New Roman" w:hAnsi="Times New Roman" w:cs="Times New Roman"/>
                <w:sz w:val="26"/>
                <w:szCs w:val="26"/>
              </w:rPr>
              <w:t>- 5</w:t>
            </w:r>
            <w:r>
              <w:rPr>
                <w:rFonts w:ascii="Times New Roman" w:hAnsi="Times New Roman" w:cs="Times New Roman"/>
                <w:sz w:val="26"/>
                <w:szCs w:val="26"/>
              </w:rPr>
              <w:t xml:space="preserve"> </w:t>
            </w:r>
            <w:r w:rsidR="00FD4A70">
              <w:rPr>
                <w:rFonts w:ascii="Times New Roman" w:hAnsi="Times New Roman" w:cs="Times New Roman"/>
                <w:sz w:val="26"/>
                <w:szCs w:val="26"/>
              </w:rPr>
              <w:t>должностных окладов (тарифных ставок</w:t>
            </w:r>
            <w:r>
              <w:rPr>
                <w:rFonts w:ascii="Times New Roman" w:hAnsi="Times New Roman" w:cs="Times New Roman"/>
                <w:sz w:val="26"/>
                <w:szCs w:val="26"/>
              </w:rPr>
              <w:t>)</w:t>
            </w:r>
          </w:p>
        </w:tc>
      </w:tr>
      <w:tr w:rsidR="006B30EA" w:rsidRPr="006B30EA" w14:paraId="34739894" w14:textId="77777777" w:rsidTr="006B30EA">
        <w:trPr>
          <w:cantSplit/>
          <w:jc w:val="center"/>
        </w:trPr>
        <w:tc>
          <w:tcPr>
            <w:tcW w:w="1843" w:type="dxa"/>
            <w:shd w:val="clear" w:color="auto" w:fill="FFFFFF"/>
          </w:tcPr>
          <w:p w14:paraId="19C7666A"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свыше 35 лет</w:t>
            </w:r>
          </w:p>
        </w:tc>
        <w:tc>
          <w:tcPr>
            <w:tcW w:w="2126" w:type="dxa"/>
            <w:shd w:val="clear" w:color="auto" w:fill="FFFFFF"/>
          </w:tcPr>
          <w:p w14:paraId="11B0A20A" w14:textId="77777777" w:rsidR="006B30EA" w:rsidRPr="006B30EA" w:rsidRDefault="006B30EA" w:rsidP="006B30EA">
            <w:pPr>
              <w:spacing w:line="220" w:lineRule="exact"/>
              <w:rPr>
                <w:sz w:val="26"/>
                <w:szCs w:val="26"/>
              </w:rPr>
            </w:pPr>
            <w:r w:rsidRPr="006B30EA">
              <w:rPr>
                <w:rFonts w:ascii="Times New Roman" w:hAnsi="Times New Roman" w:cs="Times New Roman"/>
                <w:sz w:val="26"/>
                <w:szCs w:val="26"/>
              </w:rPr>
              <w:t>свыше 30 лет</w:t>
            </w:r>
          </w:p>
        </w:tc>
        <w:tc>
          <w:tcPr>
            <w:tcW w:w="5104" w:type="dxa"/>
            <w:shd w:val="clear" w:color="auto" w:fill="FFFFFF"/>
            <w:vAlign w:val="bottom"/>
          </w:tcPr>
          <w:p w14:paraId="40450F95" w14:textId="2B18AD5B" w:rsidR="006B30EA" w:rsidRPr="006B30EA" w:rsidRDefault="006B30EA" w:rsidP="006B30EA">
            <w:pPr>
              <w:spacing w:line="220" w:lineRule="exact"/>
              <w:rPr>
                <w:sz w:val="26"/>
                <w:szCs w:val="26"/>
              </w:rPr>
            </w:pPr>
            <w:r w:rsidRPr="006B30EA">
              <w:rPr>
                <w:rFonts w:ascii="Times New Roman" w:hAnsi="Times New Roman" w:cs="Times New Roman"/>
                <w:sz w:val="26"/>
                <w:szCs w:val="26"/>
              </w:rPr>
              <w:t>- 6</w:t>
            </w:r>
            <w:r>
              <w:rPr>
                <w:rFonts w:ascii="Times New Roman" w:hAnsi="Times New Roman" w:cs="Times New Roman"/>
                <w:sz w:val="26"/>
                <w:szCs w:val="26"/>
              </w:rPr>
              <w:t xml:space="preserve"> </w:t>
            </w:r>
            <w:r>
              <w:rPr>
                <w:rFonts w:ascii="Times New Roman" w:hAnsi="Times New Roman" w:cs="Times New Roman"/>
                <w:sz w:val="26"/>
                <w:szCs w:val="26"/>
              </w:rPr>
              <w:t>должностных окладов (тарифных ставок)</w:t>
            </w:r>
          </w:p>
        </w:tc>
      </w:tr>
    </w:tbl>
    <w:p w14:paraId="011834B9" w14:textId="77777777" w:rsidR="006B30EA" w:rsidRPr="00362B08" w:rsidRDefault="006B30EA" w:rsidP="006B30EA">
      <w:pPr>
        <w:pStyle w:val="22"/>
        <w:shd w:val="clear" w:color="auto" w:fill="auto"/>
        <w:spacing w:before="0" w:line="312" w:lineRule="auto"/>
        <w:ind w:firstLine="709"/>
        <w:jc w:val="center"/>
        <w:rPr>
          <w:sz w:val="26"/>
          <w:szCs w:val="26"/>
        </w:rPr>
      </w:pPr>
    </w:p>
    <w:p w14:paraId="6CEBDBEE" w14:textId="77777777" w:rsidR="002B6B2D" w:rsidRDefault="002B6B2D">
      <w:pPr>
        <w:framePr w:w="4776" w:wrap="notBeside" w:vAnchor="text" w:hAnchor="text" w:xAlign="center" w:y="1"/>
        <w:rPr>
          <w:sz w:val="2"/>
          <w:szCs w:val="2"/>
        </w:rPr>
      </w:pPr>
    </w:p>
    <w:p w14:paraId="2F612CB4" w14:textId="77777777" w:rsidR="002B6B2D" w:rsidRDefault="002B6B2D">
      <w:pPr>
        <w:rPr>
          <w:sz w:val="2"/>
          <w:szCs w:val="2"/>
        </w:rPr>
      </w:pPr>
    </w:p>
    <w:p w14:paraId="3DFCB6F4"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В случае расторжения (прекращения) трудового договора, заключенными ранее с организациями, указанными в п. 8.2.2. Отраслевого соглашения, по основаниям, предусмотренным пунктами 5, 6, 7, 7.1, 8, 9 и 10 статьи 81 Трудового кодекса Российской Федерации, стаж, учитываемый для выплаты данного выходного пособия, прерывается.</w:t>
      </w:r>
    </w:p>
    <w:p w14:paraId="23038602" w14:textId="40E9CF18"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 xml:space="preserve">Работникам, у которых на момент увольнения должностной оклад (тарифная ставка) составляет </w:t>
      </w:r>
      <w:r w:rsidR="002A777C">
        <w:rPr>
          <w:sz w:val="26"/>
          <w:szCs w:val="26"/>
        </w:rPr>
        <w:t>6</w:t>
      </w:r>
      <w:r w:rsidRPr="006B30EA">
        <w:rPr>
          <w:sz w:val="26"/>
          <w:szCs w:val="26"/>
        </w:rPr>
        <w:t xml:space="preserve">0 000,00 рублей или менее, для расчета единовременного выходного пособия вместо должностных окладов (тарифных ставок) принимается фиксированная сумма в размере </w:t>
      </w:r>
      <w:r w:rsidR="002A777C">
        <w:rPr>
          <w:sz w:val="26"/>
          <w:szCs w:val="26"/>
        </w:rPr>
        <w:t>6</w:t>
      </w:r>
      <w:r w:rsidRPr="006B30EA">
        <w:rPr>
          <w:sz w:val="26"/>
          <w:szCs w:val="26"/>
        </w:rPr>
        <w:t>0 000,00 рублей, которая умножается на соответствующие коэффициенты (от 1 до 6) в зависимости от стажа Работников в соответствии с настоящим пунктом.</w:t>
      </w:r>
    </w:p>
    <w:p w14:paraId="5938CC9F"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Работникам,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 и транспортных строителей» («Лауреат премии Российского профессионального союза железнодорожников и транспортных строителей») или имеющим звание «Заслуженный строитель», размер указанного единовременного выходного пособия увеличивается на 50% (пятьдесят процентов).</w:t>
      </w:r>
    </w:p>
    <w:p w14:paraId="1C69A750" w14:textId="36125FC3" w:rsidR="002B6B2D" w:rsidRPr="006B30EA" w:rsidRDefault="00000000" w:rsidP="006B30EA">
      <w:pPr>
        <w:pStyle w:val="22"/>
        <w:shd w:val="clear" w:color="auto" w:fill="auto"/>
        <w:tabs>
          <w:tab w:val="left" w:pos="2847"/>
          <w:tab w:val="left" w:pos="5185"/>
          <w:tab w:val="left" w:pos="6735"/>
          <w:tab w:val="left" w:pos="8718"/>
        </w:tabs>
        <w:spacing w:before="0" w:line="312" w:lineRule="auto"/>
        <w:ind w:firstLine="709"/>
        <w:rPr>
          <w:sz w:val="26"/>
          <w:szCs w:val="26"/>
        </w:rPr>
      </w:pPr>
      <w:r w:rsidRPr="006B30EA">
        <w:rPr>
          <w:sz w:val="26"/>
          <w:szCs w:val="26"/>
        </w:rPr>
        <w:t>Работникам,</w:t>
      </w:r>
      <w:r w:rsidR="006B30EA">
        <w:rPr>
          <w:sz w:val="26"/>
          <w:szCs w:val="26"/>
        </w:rPr>
        <w:t xml:space="preserve"> </w:t>
      </w:r>
      <w:r w:rsidRPr="006B30EA">
        <w:rPr>
          <w:sz w:val="26"/>
          <w:szCs w:val="26"/>
        </w:rPr>
        <w:t>награжденным</w:t>
      </w:r>
      <w:r w:rsidR="006B30EA">
        <w:rPr>
          <w:sz w:val="26"/>
          <w:szCs w:val="26"/>
        </w:rPr>
        <w:t xml:space="preserve"> </w:t>
      </w:r>
      <w:r w:rsidRPr="006B30EA">
        <w:rPr>
          <w:sz w:val="26"/>
          <w:szCs w:val="26"/>
        </w:rPr>
        <w:t>знаком</w:t>
      </w:r>
      <w:r w:rsidR="006B30EA">
        <w:rPr>
          <w:sz w:val="26"/>
          <w:szCs w:val="26"/>
        </w:rPr>
        <w:t xml:space="preserve"> </w:t>
      </w:r>
      <w:r w:rsidRPr="006B30EA">
        <w:rPr>
          <w:sz w:val="26"/>
          <w:szCs w:val="26"/>
        </w:rPr>
        <w:t>«Почетный</w:t>
      </w:r>
      <w:r w:rsidR="006B30EA">
        <w:rPr>
          <w:sz w:val="26"/>
          <w:szCs w:val="26"/>
        </w:rPr>
        <w:t xml:space="preserve"> </w:t>
      </w:r>
      <w:r w:rsidRPr="006B30EA">
        <w:rPr>
          <w:sz w:val="26"/>
          <w:szCs w:val="26"/>
        </w:rPr>
        <w:t>работник</w:t>
      </w:r>
      <w:r w:rsidR="006B30EA">
        <w:rPr>
          <w:sz w:val="26"/>
          <w:szCs w:val="26"/>
        </w:rPr>
        <w:t xml:space="preserve"> </w:t>
      </w:r>
      <w:r w:rsidRPr="006B30EA">
        <w:rPr>
          <w:sz w:val="26"/>
          <w:szCs w:val="26"/>
        </w:rPr>
        <w:t>ОАО (АО) «Росжелдорпроект», размер указанного единовременного выходного пособия увеличивается на 25% (двадцать пять процентов).</w:t>
      </w:r>
    </w:p>
    <w:p w14:paraId="1C447504"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 xml:space="preserve">Лица, уволившиеся впервые по собственному желанию в связи с выходом на </w:t>
      </w:r>
      <w:r w:rsidRPr="006B30EA">
        <w:rPr>
          <w:sz w:val="26"/>
          <w:szCs w:val="26"/>
        </w:rPr>
        <w:lastRenderedPageBreak/>
        <w:t>пенсию из организаций федерального железнодорожного транспорта, при увольнении в дальнейшем из Общества не имеют права на повторное получение единовременного выходного пособия в связи с выходом на пенсию.</w:t>
      </w:r>
    </w:p>
    <w:p w14:paraId="0949E2D6"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Работникам, уволенным в связи с ликвидацией организации, по сокращению численности или штата, которым впоследствии органами службы занятости в соответствии с действующим законодательством Российской Федерации будет оформлена пенсия досрочно, единовременное выходное пособие, предусмотренное настоящим пунктом, выплачивается по предъявлению бывшим Работником соответствующего заявления на имя Представителя Работодателя и пенсионного удостоверения.</w:t>
      </w:r>
    </w:p>
    <w:p w14:paraId="728FF10C" w14:textId="1DF34907" w:rsidR="002B6B2D" w:rsidRPr="006B30EA" w:rsidRDefault="00000000" w:rsidP="006B30EA">
      <w:pPr>
        <w:pStyle w:val="32"/>
        <w:keepNext/>
        <w:keepLines/>
        <w:numPr>
          <w:ilvl w:val="1"/>
          <w:numId w:val="1"/>
        </w:numPr>
        <w:shd w:val="clear" w:color="auto" w:fill="auto"/>
        <w:tabs>
          <w:tab w:val="left" w:pos="881"/>
          <w:tab w:val="left" w:pos="1276"/>
        </w:tabs>
        <w:spacing w:after="0" w:line="312" w:lineRule="auto"/>
        <w:ind w:firstLine="709"/>
        <w:outlineLvl w:val="1"/>
        <w:rPr>
          <w:sz w:val="26"/>
          <w:szCs w:val="26"/>
        </w:rPr>
      </w:pPr>
      <w:bookmarkStart w:id="13" w:name="bookmark13"/>
      <w:r w:rsidRPr="006B30EA">
        <w:rPr>
          <w:sz w:val="26"/>
          <w:szCs w:val="26"/>
        </w:rPr>
        <w:t>В сфере оздоровления работников</w:t>
      </w:r>
      <w:bookmarkEnd w:id="13"/>
    </w:p>
    <w:p w14:paraId="171F5A3D" w14:textId="77777777" w:rsidR="002B6B2D" w:rsidRPr="006B30EA" w:rsidRDefault="00000000" w:rsidP="006B30EA">
      <w:pPr>
        <w:pStyle w:val="22"/>
        <w:numPr>
          <w:ilvl w:val="0"/>
          <w:numId w:val="7"/>
        </w:numPr>
        <w:shd w:val="clear" w:color="auto" w:fill="auto"/>
        <w:tabs>
          <w:tab w:val="left" w:pos="1364"/>
        </w:tabs>
        <w:spacing w:before="0" w:line="312" w:lineRule="auto"/>
        <w:ind w:firstLine="709"/>
        <w:rPr>
          <w:sz w:val="26"/>
          <w:szCs w:val="26"/>
        </w:rPr>
      </w:pPr>
      <w:r w:rsidRPr="006B30EA">
        <w:rPr>
          <w:sz w:val="26"/>
          <w:szCs w:val="26"/>
        </w:rPr>
        <w:t>Обеспечивать Работников, а также выборных и штатных работников ППО РОСПРОФЖЕЛ АО «Росжелдорпроект», медицинской помощью в учреждениях здравоохранения, в том числе в негосударственных учреждениях здравоохранения ОАО «РЖД», в рамках программы добровольного медицинского страхования в размерах, соответствующих утвержденному бюджету Общества после истечения срока испытания, установленного при приеме на работу в Общество.</w:t>
      </w:r>
    </w:p>
    <w:p w14:paraId="28D599D2" w14:textId="77777777" w:rsidR="002B6B2D" w:rsidRPr="006B30EA" w:rsidRDefault="00000000" w:rsidP="006B30EA">
      <w:pPr>
        <w:pStyle w:val="22"/>
        <w:numPr>
          <w:ilvl w:val="0"/>
          <w:numId w:val="7"/>
        </w:numPr>
        <w:shd w:val="clear" w:color="auto" w:fill="auto"/>
        <w:tabs>
          <w:tab w:val="left" w:pos="1359"/>
        </w:tabs>
        <w:spacing w:before="0" w:line="312" w:lineRule="auto"/>
        <w:ind w:firstLine="709"/>
        <w:rPr>
          <w:sz w:val="26"/>
          <w:szCs w:val="26"/>
        </w:rPr>
      </w:pPr>
      <w:r w:rsidRPr="006B30EA">
        <w:rPr>
          <w:sz w:val="26"/>
          <w:szCs w:val="26"/>
        </w:rPr>
        <w:t>Проводить в установленном порядке за счет средств Общества обязательные предварительные (при поступлении на работу) и периодические медицинские осмотры (обследования), обязательные психиатрические освидетельствования, а также внеочередные медицинские осмотры (обследования) Работников в соответствии с медицинскими рекомендациями согласно законодательству Российской Федерации.</w:t>
      </w:r>
    </w:p>
    <w:p w14:paraId="257AE7F4" w14:textId="77777777" w:rsidR="002B6B2D" w:rsidRPr="006B30EA" w:rsidRDefault="00000000" w:rsidP="006B30EA">
      <w:pPr>
        <w:pStyle w:val="22"/>
        <w:numPr>
          <w:ilvl w:val="0"/>
          <w:numId w:val="7"/>
        </w:numPr>
        <w:shd w:val="clear" w:color="auto" w:fill="auto"/>
        <w:tabs>
          <w:tab w:val="left" w:pos="1354"/>
        </w:tabs>
        <w:spacing w:before="0" w:line="312" w:lineRule="auto"/>
        <w:ind w:firstLine="709"/>
        <w:rPr>
          <w:sz w:val="26"/>
          <w:szCs w:val="26"/>
        </w:rPr>
      </w:pPr>
      <w:r w:rsidRPr="006B30EA">
        <w:rPr>
          <w:sz w:val="26"/>
          <w:szCs w:val="26"/>
        </w:rPr>
        <w:t>Обеспечивать развитие и финансовую поддержку массовой физической культуры и спорта в Обществе.</w:t>
      </w:r>
    </w:p>
    <w:p w14:paraId="77214D3C"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Осуществлять финансирование в размере 200,00 рублей на одного Работника Общества в год в рамках утвержденного бюджета Общества.</w:t>
      </w:r>
    </w:p>
    <w:p w14:paraId="539CEF95" w14:textId="5E907296" w:rsidR="002B6B2D" w:rsidRPr="006B30EA" w:rsidRDefault="00000000" w:rsidP="006B30EA">
      <w:pPr>
        <w:pStyle w:val="32"/>
        <w:keepNext/>
        <w:keepLines/>
        <w:numPr>
          <w:ilvl w:val="0"/>
          <w:numId w:val="8"/>
        </w:numPr>
        <w:shd w:val="clear" w:color="auto" w:fill="auto"/>
        <w:tabs>
          <w:tab w:val="left" w:pos="1276"/>
        </w:tabs>
        <w:spacing w:after="0" w:line="312" w:lineRule="auto"/>
        <w:ind w:firstLine="709"/>
        <w:outlineLvl w:val="1"/>
        <w:rPr>
          <w:sz w:val="26"/>
          <w:szCs w:val="26"/>
        </w:rPr>
      </w:pPr>
      <w:bookmarkStart w:id="14" w:name="bookmark14"/>
      <w:r w:rsidRPr="006B30EA">
        <w:rPr>
          <w:sz w:val="26"/>
          <w:szCs w:val="26"/>
        </w:rPr>
        <w:t>В сфере гарантий Работникам из числа</w:t>
      </w:r>
      <w:r w:rsidR="000C5EFD" w:rsidRPr="006B30EA">
        <w:rPr>
          <w:sz w:val="26"/>
          <w:szCs w:val="26"/>
        </w:rPr>
        <w:t xml:space="preserve"> </w:t>
      </w:r>
      <w:r w:rsidRPr="006B30EA">
        <w:rPr>
          <w:sz w:val="26"/>
          <w:szCs w:val="26"/>
        </w:rPr>
        <w:t>молодежи, женщинам и их семьям</w:t>
      </w:r>
      <w:bookmarkEnd w:id="14"/>
    </w:p>
    <w:p w14:paraId="469FF97A" w14:textId="77777777" w:rsidR="002B6B2D" w:rsidRPr="006B30EA" w:rsidRDefault="00000000" w:rsidP="006B30EA">
      <w:pPr>
        <w:pStyle w:val="22"/>
        <w:numPr>
          <w:ilvl w:val="0"/>
          <w:numId w:val="9"/>
        </w:numPr>
        <w:shd w:val="clear" w:color="auto" w:fill="auto"/>
        <w:tabs>
          <w:tab w:val="left" w:pos="1196"/>
        </w:tabs>
        <w:spacing w:before="0" w:line="312" w:lineRule="auto"/>
        <w:ind w:firstLine="709"/>
        <w:rPr>
          <w:sz w:val="26"/>
          <w:szCs w:val="26"/>
        </w:rPr>
      </w:pPr>
      <w:r w:rsidRPr="006B30EA">
        <w:rPr>
          <w:sz w:val="26"/>
          <w:szCs w:val="26"/>
        </w:rPr>
        <w:t>В случае рождения ребенка, регистрации брака Работнику на основании заявления может быть предоставлен отпуск в количестве до 5 (пяти) календарных дней, при этом один день такого отпуска оплачивается из расчета должностного оклада (тарифной ставки) Работника, остальные дни - без сохранения заработной платы.</w:t>
      </w:r>
    </w:p>
    <w:p w14:paraId="023288B4"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 xml:space="preserve">В случае рождения ребенка Работник может использовать предоставляемый Работодателем отпуск в течение одного календарного месяца со дня рождения ребенка для организации выписки/ получения свидетельства о рождении ребенка и другое. В случае регистрации брака Работник может воспользоваться оплачиваемым днем отпуска, предоставляемым Работодателем, как в день регистрации брака, так и за один </w:t>
      </w:r>
      <w:r w:rsidRPr="006B30EA">
        <w:rPr>
          <w:sz w:val="26"/>
          <w:szCs w:val="26"/>
        </w:rPr>
        <w:lastRenderedPageBreak/>
        <w:t>рабочий день до /после регистрации брака</w:t>
      </w:r>
    </w:p>
    <w:p w14:paraId="67B30A86" w14:textId="77777777" w:rsidR="002B6B2D" w:rsidRPr="006B30EA" w:rsidRDefault="00000000" w:rsidP="006B30EA">
      <w:pPr>
        <w:pStyle w:val="22"/>
        <w:numPr>
          <w:ilvl w:val="0"/>
          <w:numId w:val="9"/>
        </w:numPr>
        <w:shd w:val="clear" w:color="auto" w:fill="auto"/>
        <w:tabs>
          <w:tab w:val="left" w:pos="1364"/>
        </w:tabs>
        <w:spacing w:before="0" w:line="312" w:lineRule="auto"/>
        <w:ind w:firstLine="709"/>
        <w:rPr>
          <w:sz w:val="26"/>
          <w:szCs w:val="26"/>
        </w:rPr>
      </w:pPr>
      <w:r w:rsidRPr="006B30EA">
        <w:rPr>
          <w:sz w:val="26"/>
          <w:szCs w:val="26"/>
        </w:rPr>
        <w:t>На основании заявлений Работников предоставлять 1 сентября (или другой первый день начала занятий) - 1 (один) день отпуска без сохранения заработной платы Работникам, являющимся родителями (опекунами, попечителями) детей, обучающихся в общеобразовательных учебных заведениях.</w:t>
      </w:r>
    </w:p>
    <w:p w14:paraId="5AA7AC2B" w14:textId="77777777" w:rsidR="002B6B2D" w:rsidRPr="006B30EA" w:rsidRDefault="00000000" w:rsidP="006B30EA">
      <w:pPr>
        <w:pStyle w:val="22"/>
        <w:numPr>
          <w:ilvl w:val="0"/>
          <w:numId w:val="9"/>
        </w:numPr>
        <w:shd w:val="clear" w:color="auto" w:fill="auto"/>
        <w:tabs>
          <w:tab w:val="left" w:pos="1364"/>
        </w:tabs>
        <w:spacing w:before="0" w:line="312" w:lineRule="auto"/>
        <w:ind w:firstLine="709"/>
        <w:rPr>
          <w:sz w:val="26"/>
          <w:szCs w:val="26"/>
        </w:rPr>
      </w:pPr>
      <w:r w:rsidRPr="006B30EA">
        <w:rPr>
          <w:sz w:val="26"/>
          <w:szCs w:val="26"/>
        </w:rPr>
        <w:t>При рождении ребенка выплатить Работнику (одному из родителей, если оба родителя являются работниками Общества) единовременную материальную помощь в размере 5 000,00 рублей. В случае если оба родителя работают в различных структурных подразделениях Общества (филиалах), пособие выплачивается при предоставлении от второго родителя справки о том, что ему не выплачивалась единовременная материальная помощь. При рождении двух и более детей единовременная материальная помощь выплачивается на каждого ребенка.</w:t>
      </w:r>
    </w:p>
    <w:p w14:paraId="6D84D744"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Выплачивать Работнику (одному из родителей) при усыновлении ребенка (в любом возрасте) материальную помощь в размере 5 000,00 рублей на каждого ребенка сверх пособия, установленного законодательством Российской Федерации.</w:t>
      </w:r>
    </w:p>
    <w:p w14:paraId="1C435041" w14:textId="77777777" w:rsidR="002B6B2D" w:rsidRPr="006B30EA" w:rsidRDefault="00000000" w:rsidP="006B30EA">
      <w:pPr>
        <w:pStyle w:val="22"/>
        <w:numPr>
          <w:ilvl w:val="0"/>
          <w:numId w:val="9"/>
        </w:numPr>
        <w:shd w:val="clear" w:color="auto" w:fill="auto"/>
        <w:tabs>
          <w:tab w:val="left" w:pos="1354"/>
        </w:tabs>
        <w:spacing w:before="0" w:line="312" w:lineRule="auto"/>
        <w:ind w:firstLine="709"/>
        <w:rPr>
          <w:sz w:val="26"/>
          <w:szCs w:val="26"/>
        </w:rPr>
      </w:pPr>
      <w:r w:rsidRPr="006B30EA">
        <w:rPr>
          <w:sz w:val="26"/>
          <w:szCs w:val="26"/>
        </w:rPr>
        <w:t>Выплачивать Работникам, находящимся в отпуске по уходу за ребенком в возрасте от 1,5 до 3 лет, ежемесячное пособие в размере 2 300,00 рублей, за исключением случаев работы на условиях неполного рабочего времени во время нахождения Работника в отпуске по уходу за ребенком.</w:t>
      </w:r>
    </w:p>
    <w:p w14:paraId="5D6A8D87"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При рождении двух и более детей ежемесячное пособие выплачивается на каждого ребенка.</w:t>
      </w:r>
    </w:p>
    <w:p w14:paraId="5BC44B8F"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При нахождении Работника в отпуске по беременности и родам, по уходу за ребенком при наличии у него другого ребенка (детей) в возрасте от 1,5 до 3 лет выплата ежемесячного пособия за счет средств Общества на каждого ребенка в возрасте от 1,5 до 3 лет не приостанавливается.</w:t>
      </w:r>
    </w:p>
    <w:p w14:paraId="14938CC9"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14:paraId="7B8CBAB5"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Работнику, находящемуся в отпуске по уходу за ребенком в возрасте от полутора до трех лет и получающему ежемесячное пособие за счет средств Общества, выплата ежемесячного пособия производится пропорционально количеству календарных дней, за которое положена данная выплата, в те месяцы, когда:</w:t>
      </w:r>
    </w:p>
    <w:p w14:paraId="60E39ABA" w14:textId="77777777" w:rsidR="002B6B2D" w:rsidRPr="006B30EA" w:rsidRDefault="00000000" w:rsidP="00AA6A57">
      <w:pPr>
        <w:pStyle w:val="22"/>
        <w:numPr>
          <w:ilvl w:val="0"/>
          <w:numId w:val="2"/>
        </w:numPr>
        <w:shd w:val="clear" w:color="auto" w:fill="auto"/>
        <w:tabs>
          <w:tab w:val="left" w:pos="724"/>
          <w:tab w:val="left" w:pos="1134"/>
        </w:tabs>
        <w:spacing w:before="0" w:line="312" w:lineRule="auto"/>
        <w:ind w:firstLine="709"/>
        <w:rPr>
          <w:sz w:val="26"/>
          <w:szCs w:val="26"/>
        </w:rPr>
      </w:pPr>
      <w:r w:rsidRPr="006B30EA">
        <w:rPr>
          <w:sz w:val="26"/>
          <w:szCs w:val="26"/>
        </w:rPr>
        <w:t>ребенку Работника, на которого выплачивается ежемесячное пособие, исполняется полтора или три года;</w:t>
      </w:r>
    </w:p>
    <w:p w14:paraId="16B3BDD8" w14:textId="77777777" w:rsidR="002B6B2D" w:rsidRPr="006B30EA" w:rsidRDefault="00000000" w:rsidP="00AA6A57">
      <w:pPr>
        <w:pStyle w:val="22"/>
        <w:numPr>
          <w:ilvl w:val="0"/>
          <w:numId w:val="2"/>
        </w:numPr>
        <w:shd w:val="clear" w:color="auto" w:fill="auto"/>
        <w:tabs>
          <w:tab w:val="left" w:pos="724"/>
          <w:tab w:val="left" w:pos="1134"/>
        </w:tabs>
        <w:spacing w:before="0" w:line="312" w:lineRule="auto"/>
        <w:ind w:firstLine="709"/>
        <w:rPr>
          <w:sz w:val="26"/>
          <w:szCs w:val="26"/>
        </w:rPr>
      </w:pPr>
      <w:r w:rsidRPr="006B30EA">
        <w:rPr>
          <w:sz w:val="26"/>
          <w:szCs w:val="26"/>
        </w:rPr>
        <w:t>Работник выходит на работу или прекращает работу на условиях неполного рабочего времени, не прерывая трудовых отношений с Работодателем;</w:t>
      </w:r>
    </w:p>
    <w:p w14:paraId="0886CD02" w14:textId="77777777" w:rsidR="002B6B2D" w:rsidRPr="006B30EA" w:rsidRDefault="00000000" w:rsidP="00AA6A57">
      <w:pPr>
        <w:pStyle w:val="22"/>
        <w:numPr>
          <w:ilvl w:val="0"/>
          <w:numId w:val="2"/>
        </w:numPr>
        <w:shd w:val="clear" w:color="auto" w:fill="auto"/>
        <w:tabs>
          <w:tab w:val="left" w:pos="752"/>
          <w:tab w:val="left" w:pos="1134"/>
        </w:tabs>
        <w:spacing w:before="0" w:line="312" w:lineRule="auto"/>
        <w:ind w:firstLine="709"/>
        <w:rPr>
          <w:sz w:val="26"/>
          <w:szCs w:val="26"/>
        </w:rPr>
      </w:pPr>
      <w:r w:rsidRPr="006B30EA">
        <w:rPr>
          <w:sz w:val="26"/>
          <w:szCs w:val="26"/>
        </w:rPr>
        <w:t>расторгается трудовой договор между Работником и Обществом.</w:t>
      </w:r>
    </w:p>
    <w:p w14:paraId="3673686B"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 xml:space="preserve">Данное пособие выплачивается сверх выплат, установленных законодательством </w:t>
      </w:r>
      <w:r w:rsidRPr="006B30EA">
        <w:rPr>
          <w:sz w:val="26"/>
          <w:szCs w:val="26"/>
        </w:rPr>
        <w:lastRenderedPageBreak/>
        <w:t>Российской Федерации.</w:t>
      </w:r>
    </w:p>
    <w:p w14:paraId="0479AE89" w14:textId="77777777" w:rsidR="002B6B2D" w:rsidRPr="006B30EA" w:rsidRDefault="00000000" w:rsidP="006B30EA">
      <w:pPr>
        <w:pStyle w:val="22"/>
        <w:numPr>
          <w:ilvl w:val="0"/>
          <w:numId w:val="9"/>
        </w:numPr>
        <w:shd w:val="clear" w:color="auto" w:fill="auto"/>
        <w:tabs>
          <w:tab w:val="left" w:pos="1364"/>
        </w:tabs>
        <w:spacing w:before="0" w:line="312" w:lineRule="auto"/>
        <w:ind w:firstLine="709"/>
        <w:rPr>
          <w:sz w:val="26"/>
          <w:szCs w:val="26"/>
        </w:rPr>
      </w:pPr>
      <w:r w:rsidRPr="006B30EA">
        <w:rPr>
          <w:sz w:val="26"/>
          <w:szCs w:val="26"/>
        </w:rPr>
        <w:t>Предоставлять по письменному заявлению ежегодный отпуск без сохранения заработной платы продолжительностью до 14 календарных дней в удобное для него время:</w:t>
      </w:r>
    </w:p>
    <w:p w14:paraId="4B297331" w14:textId="77777777" w:rsidR="002B6B2D" w:rsidRPr="006B30EA" w:rsidRDefault="00000000" w:rsidP="006B30EA">
      <w:pPr>
        <w:pStyle w:val="22"/>
        <w:numPr>
          <w:ilvl w:val="0"/>
          <w:numId w:val="3"/>
        </w:numPr>
        <w:shd w:val="clear" w:color="auto" w:fill="auto"/>
        <w:tabs>
          <w:tab w:val="left" w:pos="942"/>
        </w:tabs>
        <w:spacing w:before="0" w:line="312" w:lineRule="auto"/>
        <w:ind w:firstLine="709"/>
        <w:rPr>
          <w:sz w:val="26"/>
          <w:szCs w:val="26"/>
        </w:rPr>
      </w:pPr>
      <w:r w:rsidRPr="006B30EA">
        <w:rPr>
          <w:sz w:val="26"/>
          <w:szCs w:val="26"/>
        </w:rPr>
        <w:t>Работнику, имеющему двух или более детей в возрасте до 14 лет;</w:t>
      </w:r>
    </w:p>
    <w:p w14:paraId="10350C33" w14:textId="77777777" w:rsidR="002B6B2D" w:rsidRPr="006B30EA" w:rsidRDefault="00000000" w:rsidP="006B30EA">
      <w:pPr>
        <w:pStyle w:val="22"/>
        <w:numPr>
          <w:ilvl w:val="0"/>
          <w:numId w:val="3"/>
        </w:numPr>
        <w:shd w:val="clear" w:color="auto" w:fill="auto"/>
        <w:tabs>
          <w:tab w:val="left" w:pos="942"/>
        </w:tabs>
        <w:spacing w:before="0" w:line="312" w:lineRule="auto"/>
        <w:ind w:firstLine="709"/>
        <w:rPr>
          <w:sz w:val="26"/>
          <w:szCs w:val="26"/>
        </w:rPr>
      </w:pPr>
      <w:r w:rsidRPr="006B30EA">
        <w:rPr>
          <w:sz w:val="26"/>
          <w:szCs w:val="26"/>
        </w:rPr>
        <w:t>Работнику, имеющему ребенка-инвалида в возрасте до 18 лет;</w:t>
      </w:r>
    </w:p>
    <w:p w14:paraId="5E21BB7F" w14:textId="77777777" w:rsidR="002B6B2D" w:rsidRPr="006B30EA" w:rsidRDefault="00000000" w:rsidP="006B30EA">
      <w:pPr>
        <w:pStyle w:val="22"/>
        <w:numPr>
          <w:ilvl w:val="0"/>
          <w:numId w:val="3"/>
        </w:numPr>
        <w:shd w:val="clear" w:color="auto" w:fill="auto"/>
        <w:tabs>
          <w:tab w:val="left" w:pos="942"/>
        </w:tabs>
        <w:spacing w:before="0" w:line="312" w:lineRule="auto"/>
        <w:ind w:firstLine="709"/>
        <w:rPr>
          <w:sz w:val="26"/>
          <w:szCs w:val="26"/>
        </w:rPr>
      </w:pPr>
      <w:r w:rsidRPr="006B30EA">
        <w:rPr>
          <w:sz w:val="26"/>
          <w:szCs w:val="26"/>
        </w:rPr>
        <w:t>Работнику - одинокой матери, воспитывающей ребенка в возрасте до 14 лет;</w:t>
      </w:r>
    </w:p>
    <w:p w14:paraId="4F22CF1A" w14:textId="77777777" w:rsidR="002B6B2D" w:rsidRPr="006B30EA" w:rsidRDefault="00000000" w:rsidP="006B30EA">
      <w:pPr>
        <w:pStyle w:val="22"/>
        <w:numPr>
          <w:ilvl w:val="0"/>
          <w:numId w:val="3"/>
        </w:numPr>
        <w:shd w:val="clear" w:color="auto" w:fill="auto"/>
        <w:tabs>
          <w:tab w:val="left" w:pos="942"/>
        </w:tabs>
        <w:spacing w:before="0" w:line="312" w:lineRule="auto"/>
        <w:ind w:firstLine="709"/>
        <w:rPr>
          <w:sz w:val="26"/>
          <w:szCs w:val="26"/>
        </w:rPr>
      </w:pPr>
      <w:r w:rsidRPr="006B30EA">
        <w:rPr>
          <w:sz w:val="26"/>
          <w:szCs w:val="26"/>
        </w:rPr>
        <w:t>Работнику - отцу, воспитывающему ребенка в возрасте до 14 лет без матери.</w:t>
      </w:r>
    </w:p>
    <w:p w14:paraId="056FFBBB"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Такой отпуск по заявлению указанных категорий Работников может быть присоединен</w:t>
      </w:r>
    </w:p>
    <w:p w14:paraId="3418DBE6"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к ежегодному оплачиваемому отпуску или использован отдельно либо по частям. Перенесение данного отпуска на следующий рабочий год не допускается.</w:t>
      </w:r>
    </w:p>
    <w:p w14:paraId="38B8CB6A" w14:textId="77777777" w:rsidR="002B6B2D" w:rsidRPr="006B30EA" w:rsidRDefault="00000000" w:rsidP="006B30EA">
      <w:pPr>
        <w:pStyle w:val="22"/>
        <w:numPr>
          <w:ilvl w:val="0"/>
          <w:numId w:val="9"/>
        </w:numPr>
        <w:shd w:val="clear" w:color="auto" w:fill="auto"/>
        <w:tabs>
          <w:tab w:val="left" w:pos="1364"/>
        </w:tabs>
        <w:spacing w:before="0" w:line="312" w:lineRule="auto"/>
        <w:ind w:firstLine="709"/>
        <w:rPr>
          <w:sz w:val="26"/>
          <w:szCs w:val="26"/>
        </w:rPr>
      </w:pPr>
      <w:r w:rsidRPr="006B30EA">
        <w:rPr>
          <w:sz w:val="26"/>
          <w:szCs w:val="26"/>
        </w:rPr>
        <w:t>Предусматривать средства для организованного отдыха и оздоровления детей Работников в возрасте до 15 лет включительно в период каникул в соответствии с заявками по программам, организованным Обществом. Размер средств, направляемых на организацию отдыха и оздоровления детей Работников, а также порядок их предоставления определяется локальными нормативными актами Общества. Долю оплаты Обществом путевок детям Работников предусмотреть в размере 40% (сорока процентов) от стоимости путевки. При направлении детей Работников в местные лагеря (данного региона) долю оплаты путевок Обществом предусмотреть в размере 50% (пятидесяти процентов) от стоимости путевки. За счет вышеуказанных средств также осуществляется страхование детей от несчастных случаев на время их пребывания в детских оздоровительных лагерях в рамках утвержденного бюджета Общества.</w:t>
      </w:r>
    </w:p>
    <w:p w14:paraId="24607894" w14:textId="77777777" w:rsidR="002B6B2D" w:rsidRPr="006B30EA" w:rsidRDefault="00000000" w:rsidP="006B30EA">
      <w:pPr>
        <w:pStyle w:val="22"/>
        <w:shd w:val="clear" w:color="auto" w:fill="auto"/>
        <w:spacing w:before="0" w:line="312" w:lineRule="auto"/>
        <w:ind w:firstLine="709"/>
        <w:rPr>
          <w:sz w:val="26"/>
          <w:szCs w:val="26"/>
        </w:rPr>
      </w:pPr>
      <w:r w:rsidRPr="006B30EA">
        <w:rPr>
          <w:sz w:val="26"/>
          <w:szCs w:val="26"/>
        </w:rPr>
        <w:t>Данная гарантия предоставляется Работникам, проработавшим в Обществе не менее 11 (одиннадцати) месяцев.</w:t>
      </w:r>
    </w:p>
    <w:p w14:paraId="23FE7BCA" w14:textId="77777777" w:rsidR="002B6B2D" w:rsidRPr="006B30EA" w:rsidRDefault="00000000" w:rsidP="006B30EA">
      <w:pPr>
        <w:pStyle w:val="22"/>
        <w:numPr>
          <w:ilvl w:val="0"/>
          <w:numId w:val="9"/>
        </w:numPr>
        <w:shd w:val="clear" w:color="auto" w:fill="auto"/>
        <w:tabs>
          <w:tab w:val="left" w:pos="1359"/>
        </w:tabs>
        <w:spacing w:before="0" w:line="312" w:lineRule="auto"/>
        <w:ind w:firstLine="709"/>
        <w:rPr>
          <w:sz w:val="26"/>
          <w:szCs w:val="26"/>
        </w:rPr>
      </w:pPr>
      <w:r w:rsidRPr="006B30EA">
        <w:rPr>
          <w:sz w:val="26"/>
          <w:szCs w:val="26"/>
        </w:rPr>
        <w:t>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 имеющим детей дошкольного и школьного возраста; учащимся без отрыва от производства и другим категориям лиц, предусмотренным трудовым законодательством Российской Федерации.</w:t>
      </w:r>
    </w:p>
    <w:p w14:paraId="74DFCCCC" w14:textId="77777777" w:rsidR="002B6B2D" w:rsidRPr="006B30EA" w:rsidRDefault="00000000" w:rsidP="006B30EA">
      <w:pPr>
        <w:pStyle w:val="22"/>
        <w:numPr>
          <w:ilvl w:val="0"/>
          <w:numId w:val="9"/>
        </w:numPr>
        <w:shd w:val="clear" w:color="auto" w:fill="auto"/>
        <w:tabs>
          <w:tab w:val="left" w:pos="1369"/>
        </w:tabs>
        <w:spacing w:before="0" w:line="312" w:lineRule="auto"/>
        <w:ind w:firstLine="709"/>
        <w:rPr>
          <w:sz w:val="26"/>
          <w:szCs w:val="26"/>
        </w:rPr>
      </w:pPr>
      <w:r w:rsidRPr="006B30EA">
        <w:rPr>
          <w:sz w:val="26"/>
          <w:szCs w:val="26"/>
        </w:rPr>
        <w:t xml:space="preserve">При наличии возможности, трудоустраивать выпускников высших и средних специальных учебных заведений, в соответствии с заключенными ученическими договорами, в том числе выпускников высших и средних учебных заведений, а также трудоустраивать уволенных из Общества Работников в связи с призывом на военную службу или на заменяющую ее альтернативную гражданскую службу, в том числе по окончании указанных учебных заведений, и обратившихся по вопросу трудоустройства в Общество после увольнения с военной службы по призыву или с вышеуказанной гражданской службы не позднее чем в течение 3 (трех) месяцев с </w:t>
      </w:r>
      <w:r w:rsidRPr="006B30EA">
        <w:rPr>
          <w:sz w:val="26"/>
          <w:szCs w:val="26"/>
        </w:rPr>
        <w:lastRenderedPageBreak/>
        <w:t>даты увольнения с военной службы по призыву или альтернативной гражданской службы.</w:t>
      </w:r>
    </w:p>
    <w:p w14:paraId="48C094D6" w14:textId="77777777" w:rsidR="002B6B2D" w:rsidRPr="006B30EA" w:rsidRDefault="00000000" w:rsidP="006B30EA">
      <w:pPr>
        <w:pStyle w:val="22"/>
        <w:numPr>
          <w:ilvl w:val="0"/>
          <w:numId w:val="9"/>
        </w:numPr>
        <w:shd w:val="clear" w:color="auto" w:fill="auto"/>
        <w:tabs>
          <w:tab w:val="left" w:pos="1354"/>
        </w:tabs>
        <w:spacing w:before="0" w:line="312" w:lineRule="auto"/>
        <w:ind w:firstLine="709"/>
        <w:rPr>
          <w:sz w:val="26"/>
          <w:szCs w:val="26"/>
        </w:rPr>
      </w:pPr>
      <w:r w:rsidRPr="006B30EA">
        <w:rPr>
          <w:sz w:val="26"/>
          <w:szCs w:val="26"/>
        </w:rPr>
        <w:t>Предоставлять льготы молодым специалистам согласно Положению о молодом специалисте Общества.</w:t>
      </w:r>
    </w:p>
    <w:p w14:paraId="1F1AB0C8" w14:textId="77777777" w:rsidR="002B6B2D" w:rsidRPr="006B30EA" w:rsidRDefault="00000000" w:rsidP="006B30EA">
      <w:pPr>
        <w:pStyle w:val="22"/>
        <w:numPr>
          <w:ilvl w:val="0"/>
          <w:numId w:val="9"/>
        </w:numPr>
        <w:shd w:val="clear" w:color="auto" w:fill="auto"/>
        <w:tabs>
          <w:tab w:val="left" w:pos="1474"/>
        </w:tabs>
        <w:spacing w:before="0" w:line="312" w:lineRule="auto"/>
        <w:ind w:firstLine="709"/>
        <w:rPr>
          <w:sz w:val="26"/>
          <w:szCs w:val="26"/>
        </w:rPr>
      </w:pPr>
      <w:r w:rsidRPr="006B30EA">
        <w:rPr>
          <w:sz w:val="26"/>
          <w:szCs w:val="26"/>
        </w:rPr>
        <w:t>Развивать у молодых Работников инициативу, поощрять рационализацию и изобретательство согласно нормативным документам Общества.</w:t>
      </w:r>
    </w:p>
    <w:p w14:paraId="5DFCB6BB" w14:textId="77777777" w:rsidR="002B6B2D" w:rsidRPr="006B30EA" w:rsidRDefault="00000000" w:rsidP="006B30EA">
      <w:pPr>
        <w:pStyle w:val="22"/>
        <w:numPr>
          <w:ilvl w:val="0"/>
          <w:numId w:val="9"/>
        </w:numPr>
        <w:shd w:val="clear" w:color="auto" w:fill="auto"/>
        <w:tabs>
          <w:tab w:val="left" w:pos="1479"/>
        </w:tabs>
        <w:spacing w:before="0" w:line="312" w:lineRule="auto"/>
        <w:ind w:firstLine="709"/>
        <w:rPr>
          <w:sz w:val="26"/>
          <w:szCs w:val="26"/>
        </w:rPr>
      </w:pPr>
      <w:r w:rsidRPr="006B30EA">
        <w:rPr>
          <w:sz w:val="26"/>
          <w:szCs w:val="26"/>
        </w:rPr>
        <w:t>Оказывать материальную помощь матерям, имеющим на иждивении детей в возрасте до 18 лет следующих категорий: одиноким матерям (имеющим статус матери- одиночки), многодетным матерям и матерям, имеющим детей-инвалидов, ко Дню матери в размере не более 5 000,00 рублей.</w:t>
      </w:r>
    </w:p>
    <w:p w14:paraId="337314C1" w14:textId="6B5D9F6E" w:rsidR="002B6B2D" w:rsidRPr="003C722C" w:rsidRDefault="00000000" w:rsidP="006B30EA">
      <w:pPr>
        <w:pStyle w:val="22"/>
        <w:numPr>
          <w:ilvl w:val="0"/>
          <w:numId w:val="9"/>
        </w:numPr>
        <w:shd w:val="clear" w:color="auto" w:fill="auto"/>
        <w:tabs>
          <w:tab w:val="left" w:pos="1479"/>
        </w:tabs>
        <w:spacing w:before="0" w:line="312" w:lineRule="auto"/>
        <w:ind w:firstLine="709"/>
        <w:rPr>
          <w:sz w:val="26"/>
          <w:szCs w:val="26"/>
        </w:rPr>
      </w:pPr>
      <w:r w:rsidRPr="003C722C">
        <w:rPr>
          <w:sz w:val="26"/>
          <w:szCs w:val="26"/>
        </w:rPr>
        <w:t>Компенсировать оплату содержания детей Работников в муниципальных дошкольных учреждениях. Размер компенсации составляет до 80% (восьмидесяти процентов)</w:t>
      </w:r>
      <w:r w:rsidR="003C722C" w:rsidRPr="003C722C">
        <w:rPr>
          <w:sz w:val="26"/>
          <w:szCs w:val="26"/>
        </w:rPr>
        <w:t xml:space="preserve"> </w:t>
      </w:r>
      <w:r w:rsidRPr="003C722C">
        <w:rPr>
          <w:sz w:val="26"/>
          <w:szCs w:val="26"/>
        </w:rPr>
        <w:t>оплаты содержания детей в дошкольном заведении. Для получения компенсации Работники должны предоставить в кадровое подразделение заявление на данную компенсацию с приложением платежных документов не позднее 30 календарных дней после оплаты квитанции за детский сад.</w:t>
      </w:r>
    </w:p>
    <w:p w14:paraId="60F0103F" w14:textId="671D67F7" w:rsidR="002B6B2D" w:rsidRPr="006B30EA" w:rsidRDefault="00000000" w:rsidP="006B30EA">
      <w:pPr>
        <w:pStyle w:val="32"/>
        <w:keepNext/>
        <w:keepLines/>
        <w:numPr>
          <w:ilvl w:val="0"/>
          <w:numId w:val="8"/>
        </w:numPr>
        <w:shd w:val="clear" w:color="auto" w:fill="auto"/>
        <w:tabs>
          <w:tab w:val="left" w:pos="1418"/>
        </w:tabs>
        <w:spacing w:after="0" w:line="312" w:lineRule="auto"/>
        <w:ind w:firstLine="709"/>
        <w:outlineLvl w:val="1"/>
        <w:rPr>
          <w:sz w:val="26"/>
          <w:szCs w:val="26"/>
        </w:rPr>
      </w:pPr>
      <w:bookmarkStart w:id="15" w:name="bookmark15"/>
      <w:r w:rsidRPr="006B30EA">
        <w:rPr>
          <w:sz w:val="26"/>
          <w:szCs w:val="26"/>
        </w:rPr>
        <w:t>В сфере социальных гарантий неработающим пенсионерам</w:t>
      </w:r>
      <w:bookmarkEnd w:id="15"/>
    </w:p>
    <w:p w14:paraId="74AC1C72" w14:textId="77777777" w:rsidR="002B6B2D" w:rsidRPr="006B30EA" w:rsidRDefault="00000000" w:rsidP="006B30EA">
      <w:pPr>
        <w:pStyle w:val="22"/>
        <w:numPr>
          <w:ilvl w:val="0"/>
          <w:numId w:val="10"/>
        </w:numPr>
        <w:shd w:val="clear" w:color="auto" w:fill="auto"/>
        <w:tabs>
          <w:tab w:val="left" w:pos="1359"/>
        </w:tabs>
        <w:spacing w:before="0" w:line="312" w:lineRule="auto"/>
        <w:ind w:firstLine="709"/>
        <w:rPr>
          <w:sz w:val="26"/>
          <w:szCs w:val="26"/>
        </w:rPr>
      </w:pPr>
      <w:r w:rsidRPr="006B30EA">
        <w:rPr>
          <w:sz w:val="26"/>
          <w:szCs w:val="26"/>
        </w:rPr>
        <w:t>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а также награжденным орденом Славы трех степеней, орденом Трудовой Славы трех степеней, ежемесячную материальную помощь в размере 7 500,00 рублей через Благотворительный фонд «Почет».</w:t>
      </w:r>
    </w:p>
    <w:p w14:paraId="09CC4045" w14:textId="77777777" w:rsidR="002B6B2D" w:rsidRDefault="00000000" w:rsidP="006B30EA">
      <w:pPr>
        <w:pStyle w:val="22"/>
        <w:numPr>
          <w:ilvl w:val="0"/>
          <w:numId w:val="10"/>
        </w:numPr>
        <w:shd w:val="clear" w:color="auto" w:fill="auto"/>
        <w:tabs>
          <w:tab w:val="left" w:pos="1359"/>
        </w:tabs>
        <w:spacing w:before="0" w:line="312" w:lineRule="auto"/>
        <w:ind w:firstLine="709"/>
        <w:rPr>
          <w:sz w:val="26"/>
          <w:szCs w:val="26"/>
        </w:rPr>
      </w:pPr>
      <w:r w:rsidRPr="006B30EA">
        <w:rPr>
          <w:sz w:val="26"/>
          <w:szCs w:val="26"/>
        </w:rPr>
        <w:t>Оказывать ежемесячную благотворительную помощь неработающим пенсионерам, состоящим на учете в Обществе, в том числе ушедшим на пенсию до 1 апреля 2006 года из филиалов ОАО «РЖД», а также организаций железнодорожного транспорта, имущество которых передано в уставный капитал Общества и не имеющим права на негосударственное пенсионное обеспечение, через Благотворительный фонд «Почет», в следующих размерах:</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3691"/>
        <w:gridCol w:w="3014"/>
      </w:tblGrid>
      <w:tr w:rsidR="009E6AE5" w:rsidRPr="009E6AE5" w14:paraId="07CD2FA3" w14:textId="77777777" w:rsidTr="009E6AE5">
        <w:trPr>
          <w:cantSplit/>
          <w:jc w:val="center"/>
        </w:trPr>
        <w:tc>
          <w:tcPr>
            <w:tcW w:w="3691" w:type="dxa"/>
            <w:shd w:val="clear" w:color="auto" w:fill="FFFFFF"/>
            <w:vAlign w:val="bottom"/>
          </w:tcPr>
          <w:p w14:paraId="222E0ADB"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Со стажем работы на железнодорожном транспорте</w:t>
            </w:r>
          </w:p>
        </w:tc>
        <w:tc>
          <w:tcPr>
            <w:tcW w:w="3014" w:type="dxa"/>
            <w:shd w:val="clear" w:color="auto" w:fill="FFFFFF"/>
          </w:tcPr>
          <w:p w14:paraId="5B6333F5"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Размеры выплат (руб.)</w:t>
            </w:r>
          </w:p>
        </w:tc>
      </w:tr>
      <w:tr w:rsidR="009E6AE5" w:rsidRPr="009E6AE5" w14:paraId="0D202025" w14:textId="77777777" w:rsidTr="009E6AE5">
        <w:trPr>
          <w:cantSplit/>
          <w:jc w:val="center"/>
        </w:trPr>
        <w:tc>
          <w:tcPr>
            <w:tcW w:w="3691" w:type="dxa"/>
            <w:shd w:val="clear" w:color="auto" w:fill="FFFFFF"/>
            <w:vAlign w:val="bottom"/>
          </w:tcPr>
          <w:p w14:paraId="65A9321D"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от 10 до 20 лет</w:t>
            </w:r>
          </w:p>
        </w:tc>
        <w:tc>
          <w:tcPr>
            <w:tcW w:w="3014" w:type="dxa"/>
            <w:shd w:val="clear" w:color="auto" w:fill="FFFFFF"/>
            <w:vAlign w:val="bottom"/>
          </w:tcPr>
          <w:p w14:paraId="26F481B1"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350,00</w:t>
            </w:r>
          </w:p>
        </w:tc>
      </w:tr>
      <w:tr w:rsidR="009E6AE5" w:rsidRPr="009E6AE5" w14:paraId="5FE14ED5" w14:textId="77777777" w:rsidTr="009E6AE5">
        <w:trPr>
          <w:cantSplit/>
          <w:jc w:val="center"/>
        </w:trPr>
        <w:tc>
          <w:tcPr>
            <w:tcW w:w="3691" w:type="dxa"/>
            <w:shd w:val="clear" w:color="auto" w:fill="FFFFFF"/>
            <w:vAlign w:val="bottom"/>
          </w:tcPr>
          <w:p w14:paraId="247DF1CD"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20-30 лет</w:t>
            </w:r>
          </w:p>
        </w:tc>
        <w:tc>
          <w:tcPr>
            <w:tcW w:w="3014" w:type="dxa"/>
            <w:shd w:val="clear" w:color="auto" w:fill="FFFFFF"/>
            <w:vAlign w:val="bottom"/>
          </w:tcPr>
          <w:p w14:paraId="0EB20E75"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450,00</w:t>
            </w:r>
          </w:p>
        </w:tc>
      </w:tr>
      <w:tr w:rsidR="009E6AE5" w:rsidRPr="009E6AE5" w14:paraId="08FBC4FD" w14:textId="77777777" w:rsidTr="009E6AE5">
        <w:trPr>
          <w:cantSplit/>
          <w:jc w:val="center"/>
        </w:trPr>
        <w:tc>
          <w:tcPr>
            <w:tcW w:w="3691" w:type="dxa"/>
            <w:shd w:val="clear" w:color="auto" w:fill="FFFFFF"/>
            <w:vAlign w:val="bottom"/>
          </w:tcPr>
          <w:p w14:paraId="619A2149" w14:textId="7777777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свыше 30 лет</w:t>
            </w:r>
          </w:p>
        </w:tc>
        <w:tc>
          <w:tcPr>
            <w:tcW w:w="3014" w:type="dxa"/>
            <w:shd w:val="clear" w:color="auto" w:fill="FFFFFF"/>
            <w:vAlign w:val="bottom"/>
          </w:tcPr>
          <w:p w14:paraId="70FBDA8A" w14:textId="1E552617" w:rsidR="009E6AE5" w:rsidRPr="009E6AE5" w:rsidRDefault="009E6AE5" w:rsidP="009E6AE5">
            <w:pPr>
              <w:pStyle w:val="22"/>
              <w:shd w:val="clear" w:color="auto" w:fill="auto"/>
              <w:spacing w:before="0" w:line="240" w:lineRule="auto"/>
              <w:jc w:val="center"/>
              <w:rPr>
                <w:sz w:val="26"/>
                <w:szCs w:val="26"/>
              </w:rPr>
            </w:pPr>
            <w:r w:rsidRPr="009E6AE5">
              <w:rPr>
                <w:rStyle w:val="24"/>
                <w:sz w:val="26"/>
                <w:szCs w:val="26"/>
              </w:rPr>
              <w:t>500,00</w:t>
            </w:r>
          </w:p>
        </w:tc>
      </w:tr>
    </w:tbl>
    <w:p w14:paraId="3154EDA8" w14:textId="77777777" w:rsidR="009E6AE5" w:rsidRPr="006B30EA" w:rsidRDefault="009E6AE5" w:rsidP="009E6AE5">
      <w:pPr>
        <w:pStyle w:val="22"/>
        <w:shd w:val="clear" w:color="auto" w:fill="auto"/>
        <w:tabs>
          <w:tab w:val="left" w:pos="1359"/>
        </w:tabs>
        <w:spacing w:before="0" w:line="312" w:lineRule="auto"/>
        <w:ind w:left="709"/>
        <w:rPr>
          <w:sz w:val="26"/>
          <w:szCs w:val="26"/>
        </w:rPr>
      </w:pPr>
    </w:p>
    <w:p w14:paraId="00E64566" w14:textId="77777777" w:rsidR="002B6B2D" w:rsidRDefault="002B6B2D">
      <w:pPr>
        <w:rPr>
          <w:sz w:val="2"/>
          <w:szCs w:val="2"/>
        </w:rPr>
      </w:pPr>
    </w:p>
    <w:p w14:paraId="1D011972"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Неработающим пенсионерам, награждённым знаком «Почётный(ому) железнодорожник(у)» оказывается дополнительная ежемесячная материальная помощь в размере 600,00 рублей.</w:t>
      </w:r>
    </w:p>
    <w:p w14:paraId="4E39F784" w14:textId="77777777" w:rsidR="002B6B2D" w:rsidRPr="009E6AE5" w:rsidRDefault="00000000" w:rsidP="009E6AE5">
      <w:pPr>
        <w:pStyle w:val="22"/>
        <w:numPr>
          <w:ilvl w:val="0"/>
          <w:numId w:val="10"/>
        </w:numPr>
        <w:shd w:val="clear" w:color="auto" w:fill="auto"/>
        <w:tabs>
          <w:tab w:val="left" w:pos="1364"/>
        </w:tabs>
        <w:spacing w:before="0" w:line="312" w:lineRule="auto"/>
        <w:ind w:firstLine="709"/>
        <w:rPr>
          <w:sz w:val="26"/>
          <w:szCs w:val="26"/>
        </w:rPr>
      </w:pPr>
      <w:r w:rsidRPr="009E6AE5">
        <w:rPr>
          <w:sz w:val="26"/>
          <w:szCs w:val="26"/>
        </w:rPr>
        <w:lastRenderedPageBreak/>
        <w:t>Компенсировать (оплачивать) неработающим пенсионерам, ушедшим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Общества, от представителя Работников или до 1 октября 2003 года из организаций железнодорожного транспорта МПС СССР, МПС РФ, ОАО «РЖД», Общества и организаций РОСПРОФЖЕЛ, имущество которых внесено в уставный капитал Общества, и состоящих на учете в Советах ветеранов филиалов или структурных подразделений Общества, расходы в размере до 50% (пятидесяти процентов) от расходов на добровольное медицинское страхование Работников по договорам заключенным Обществом. Неработающим пенсионерам, награждённым знаком «Почётный(ому) железнодорожник(у)» компенсировать подобные расходы в сумме до 100 (ста) процентов расходов на добровольное медицинское страхование Работников по договорам, заключенным Обществом. Компенсация (оплата) предоставляется при стаже работы в Обществе и организациях железнодорожного транспорта не менее 25 лет.</w:t>
      </w:r>
    </w:p>
    <w:p w14:paraId="20D964C6" w14:textId="77777777" w:rsidR="002B6B2D" w:rsidRPr="009E6AE5" w:rsidRDefault="00000000" w:rsidP="009E6AE5">
      <w:pPr>
        <w:pStyle w:val="22"/>
        <w:numPr>
          <w:ilvl w:val="0"/>
          <w:numId w:val="10"/>
        </w:numPr>
        <w:shd w:val="clear" w:color="auto" w:fill="auto"/>
        <w:tabs>
          <w:tab w:val="left" w:pos="1364"/>
        </w:tabs>
        <w:spacing w:before="0" w:line="312" w:lineRule="auto"/>
        <w:ind w:firstLine="709"/>
        <w:rPr>
          <w:sz w:val="26"/>
          <w:szCs w:val="26"/>
        </w:rPr>
      </w:pPr>
      <w:r w:rsidRPr="009E6AE5">
        <w:rPr>
          <w:sz w:val="26"/>
          <w:szCs w:val="26"/>
        </w:rPr>
        <w:t>Компенсировать затраты неработающих пенсионеров на приобретение бытового топлива в размере, не превышающем 5 000,00 рублей в год.</w:t>
      </w:r>
    </w:p>
    <w:p w14:paraId="4EFBCB9B" w14:textId="77777777" w:rsidR="002B6B2D" w:rsidRPr="009E6AE5" w:rsidRDefault="00000000" w:rsidP="009E6AE5">
      <w:pPr>
        <w:pStyle w:val="22"/>
        <w:numPr>
          <w:ilvl w:val="0"/>
          <w:numId w:val="10"/>
        </w:numPr>
        <w:shd w:val="clear" w:color="auto" w:fill="auto"/>
        <w:tabs>
          <w:tab w:val="left" w:pos="1364"/>
        </w:tabs>
        <w:spacing w:before="0" w:line="312" w:lineRule="auto"/>
        <w:ind w:firstLine="709"/>
        <w:rPr>
          <w:sz w:val="26"/>
          <w:szCs w:val="26"/>
        </w:rPr>
      </w:pPr>
      <w:r w:rsidRPr="009E6AE5">
        <w:rPr>
          <w:sz w:val="26"/>
          <w:szCs w:val="26"/>
        </w:rPr>
        <w:t>Компенсировать неработающим пенсионерам по ходатайству Представителя Работников за счет средств Общества изготовление и ремонт зубных протезов (кроме протезов из драгоценных металлов, металлокерамики) в учреждениях здравоохранения в размере до 15 000,00 рублей. Компенсация, предусмотренная настоящим пунктом, выплачивается один раз с момента выхода на пенсию при стаже работы в Обществе и организациях железнодорожного транспорта не менее 10 лет.</w:t>
      </w:r>
    </w:p>
    <w:p w14:paraId="2CBEE4AF" w14:textId="77777777" w:rsidR="002B6B2D" w:rsidRPr="009E6AE5" w:rsidRDefault="00000000" w:rsidP="009E6AE5">
      <w:pPr>
        <w:pStyle w:val="22"/>
        <w:numPr>
          <w:ilvl w:val="0"/>
          <w:numId w:val="10"/>
        </w:numPr>
        <w:shd w:val="clear" w:color="auto" w:fill="auto"/>
        <w:tabs>
          <w:tab w:val="left" w:pos="1364"/>
        </w:tabs>
        <w:spacing w:before="0" w:line="312" w:lineRule="auto"/>
        <w:ind w:firstLine="709"/>
        <w:rPr>
          <w:sz w:val="26"/>
          <w:szCs w:val="26"/>
        </w:rPr>
      </w:pPr>
      <w:r w:rsidRPr="009E6AE5">
        <w:rPr>
          <w:sz w:val="26"/>
          <w:szCs w:val="26"/>
        </w:rPr>
        <w:t>В случае смерти неработающего пенсионера в дополнение к установленному законодательством Российской Федерации перечню гарантий, бесплатных услуг и пособий на погребение, оказывать материальную помощь (или компенсировать расходы) его семье или лицам, организующим погребение, в размере 5 000,00 рублей. Для одиноких неработающих пенсионеров, в случае организации похорон Обществом, производить компенсацию затрат на погребение в размерах, установленных решением Генерального директора Общества.</w:t>
      </w:r>
    </w:p>
    <w:p w14:paraId="3257CC37" w14:textId="77777777" w:rsidR="002B6B2D" w:rsidRPr="009E6AE5" w:rsidRDefault="00000000" w:rsidP="009E6AE5">
      <w:pPr>
        <w:pStyle w:val="22"/>
        <w:numPr>
          <w:ilvl w:val="0"/>
          <w:numId w:val="10"/>
        </w:numPr>
        <w:shd w:val="clear" w:color="auto" w:fill="auto"/>
        <w:tabs>
          <w:tab w:val="left" w:pos="1364"/>
        </w:tabs>
        <w:spacing w:before="0" w:line="312" w:lineRule="auto"/>
        <w:ind w:firstLine="709"/>
        <w:rPr>
          <w:sz w:val="26"/>
          <w:szCs w:val="26"/>
        </w:rPr>
      </w:pPr>
      <w:r w:rsidRPr="009E6AE5">
        <w:rPr>
          <w:sz w:val="26"/>
          <w:szCs w:val="26"/>
        </w:rPr>
        <w:t>Оказывать содействие Советам ветеранов Общества в повышении эффективности их деятельности.</w:t>
      </w:r>
    </w:p>
    <w:p w14:paraId="6D422E1F"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В целях материальной заинтересованности в работе с пенсионерами председателей Советов ветеранов Общества, производить им ежемесячную выплату в размере 1 500,00 рублей.</w:t>
      </w:r>
    </w:p>
    <w:p w14:paraId="1EF05ACB" w14:textId="77777777" w:rsidR="002B6B2D" w:rsidRPr="009E6AE5" w:rsidRDefault="00000000" w:rsidP="009E6AE5">
      <w:pPr>
        <w:pStyle w:val="22"/>
        <w:numPr>
          <w:ilvl w:val="0"/>
          <w:numId w:val="10"/>
        </w:numPr>
        <w:shd w:val="clear" w:color="auto" w:fill="auto"/>
        <w:tabs>
          <w:tab w:val="left" w:pos="1359"/>
        </w:tabs>
        <w:spacing w:before="0" w:line="312" w:lineRule="auto"/>
        <w:ind w:firstLine="709"/>
        <w:rPr>
          <w:sz w:val="26"/>
          <w:szCs w:val="26"/>
        </w:rPr>
      </w:pPr>
      <w:r w:rsidRPr="009E6AE5">
        <w:rPr>
          <w:sz w:val="26"/>
          <w:szCs w:val="26"/>
        </w:rPr>
        <w:t>Оказывать дополнительную материальную помощь неработающим пенсионерам - ветеранам Великой Отечественной войны 1941-1945 годов и приравненных к ним лицам ко Дню Победы в размере 5 000,00 рублей.</w:t>
      </w:r>
    </w:p>
    <w:p w14:paraId="05D7D738" w14:textId="77777777" w:rsidR="002B6B2D" w:rsidRPr="009E6AE5" w:rsidRDefault="00000000" w:rsidP="009E6AE5">
      <w:pPr>
        <w:pStyle w:val="22"/>
        <w:numPr>
          <w:ilvl w:val="0"/>
          <w:numId w:val="10"/>
        </w:numPr>
        <w:shd w:val="clear" w:color="auto" w:fill="auto"/>
        <w:tabs>
          <w:tab w:val="left" w:pos="1354"/>
        </w:tabs>
        <w:spacing w:before="0" w:line="312" w:lineRule="auto"/>
        <w:ind w:firstLine="709"/>
        <w:rPr>
          <w:sz w:val="26"/>
          <w:szCs w:val="26"/>
        </w:rPr>
      </w:pPr>
      <w:r w:rsidRPr="009E6AE5">
        <w:rPr>
          <w:sz w:val="26"/>
          <w:szCs w:val="26"/>
        </w:rPr>
        <w:lastRenderedPageBreak/>
        <w:t>Предоставлять неработающим пенсионерам, состоящим на учете в Обществе, при стаже работы в Обществе и организациях железнодорожного транспорта не менее 20 лет, компенсацию проезда на железнодорожном транспорте в поездах дальнего следования (в купейном вагоне пассажирских поездов всех категорий) по личным надобностям один раз в год и компенсацию железнодорожных билетов на проезд, в пригородном сообщении в период май-сентябрь.</w:t>
      </w:r>
    </w:p>
    <w:p w14:paraId="44683F08"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Конкретный порядок и условия предоставления данной гарантии отражен в Положении «О порядке предоставления компенсации за проезд работникам и неработающим пенсионерам АО «Росжелдорпроект».</w:t>
      </w:r>
    </w:p>
    <w:p w14:paraId="6E46FEE1"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Размер всех транспортных компенсаций на одного пенсионера в год составляет не более 5 000,00 рублей, кроме неработающих пенсионеров, награжденных знаком «Почетный(ому) железнодорожник(у)» приказом Министра путей сообщения СССР, Министра путей сообщения РФ, Президента ОАО «РЖД», или знаком «Почетный железнодорожник ОАО «Российские железные дороги». Данной категории неработающих пенсионеров предоставляется проезд по личным надобностям в вагоне с двухместным купе (СВ) в поездах всех категорий по разовому билету формы 6-В, выданных ОАО «РЖД» на утвержденных им условиях и порядке.</w:t>
      </w:r>
    </w:p>
    <w:p w14:paraId="34ACE9F0"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предоставлять компенсацию проезда на железнодорожном транспорте в поездах дальнего следования (в купейном вагоне) независимо от стажа.</w:t>
      </w:r>
    </w:p>
    <w:p w14:paraId="68975AC0" w14:textId="77777777" w:rsidR="002B6B2D" w:rsidRPr="009E6AE5" w:rsidRDefault="00000000" w:rsidP="009E6AE5">
      <w:pPr>
        <w:pStyle w:val="22"/>
        <w:numPr>
          <w:ilvl w:val="0"/>
          <w:numId w:val="10"/>
        </w:numPr>
        <w:shd w:val="clear" w:color="auto" w:fill="auto"/>
        <w:tabs>
          <w:tab w:val="left" w:pos="1474"/>
        </w:tabs>
        <w:spacing w:before="0" w:line="312" w:lineRule="auto"/>
        <w:ind w:firstLine="709"/>
        <w:rPr>
          <w:sz w:val="26"/>
          <w:szCs w:val="26"/>
        </w:rPr>
      </w:pPr>
      <w:r w:rsidRPr="009E6AE5">
        <w:rPr>
          <w:sz w:val="26"/>
          <w:szCs w:val="26"/>
        </w:rPr>
        <w:t>Неработающему пенсионеру, поменявшему место жительства, предоставление социальных гарантий осуществляется по новому адресу, с момента его обращения в ближайший от его нового места жительства филиал Общества (его структурное подразделение).</w:t>
      </w:r>
    </w:p>
    <w:p w14:paraId="11816B4B" w14:textId="77777777" w:rsidR="002B6B2D" w:rsidRPr="009E6AE5" w:rsidRDefault="00000000" w:rsidP="009E6AE5">
      <w:pPr>
        <w:pStyle w:val="32"/>
        <w:keepNext/>
        <w:keepLines/>
        <w:numPr>
          <w:ilvl w:val="0"/>
          <w:numId w:val="8"/>
        </w:numPr>
        <w:shd w:val="clear" w:color="auto" w:fill="auto"/>
        <w:tabs>
          <w:tab w:val="left" w:pos="1418"/>
        </w:tabs>
        <w:spacing w:after="0" w:line="312" w:lineRule="auto"/>
        <w:ind w:firstLine="709"/>
        <w:outlineLvl w:val="1"/>
        <w:rPr>
          <w:sz w:val="26"/>
          <w:szCs w:val="26"/>
        </w:rPr>
      </w:pPr>
      <w:bookmarkStart w:id="16" w:name="bookmark16"/>
      <w:r w:rsidRPr="009E6AE5">
        <w:rPr>
          <w:sz w:val="26"/>
          <w:szCs w:val="26"/>
        </w:rPr>
        <w:t>В сфере улучшения условий и охраны труда</w:t>
      </w:r>
      <w:bookmarkEnd w:id="16"/>
    </w:p>
    <w:p w14:paraId="2CFDD32C" w14:textId="77777777" w:rsidR="002B6B2D" w:rsidRPr="009E6AE5" w:rsidRDefault="00000000" w:rsidP="009E6AE5">
      <w:pPr>
        <w:pStyle w:val="22"/>
        <w:numPr>
          <w:ilvl w:val="0"/>
          <w:numId w:val="12"/>
        </w:numPr>
        <w:shd w:val="clear" w:color="auto" w:fill="auto"/>
        <w:tabs>
          <w:tab w:val="left" w:pos="1484"/>
        </w:tabs>
        <w:spacing w:before="0" w:line="312" w:lineRule="auto"/>
        <w:ind w:firstLine="709"/>
        <w:rPr>
          <w:sz w:val="26"/>
          <w:szCs w:val="26"/>
        </w:rPr>
      </w:pPr>
      <w:r w:rsidRPr="009E6AE5">
        <w:rPr>
          <w:sz w:val="26"/>
          <w:szCs w:val="26"/>
        </w:rPr>
        <w:t>В целях создания здоровых и безопасных условий труда обеспечивать выполнение требований Трудового кодекса Российской Федерации, других федеральных законов и иных нормативных правовых актов, содержащих нормы трудового права.</w:t>
      </w:r>
    </w:p>
    <w:p w14:paraId="2BCDAE8D" w14:textId="77777777" w:rsidR="009E6AE5" w:rsidRDefault="00000000" w:rsidP="009E6AE5">
      <w:pPr>
        <w:pStyle w:val="22"/>
        <w:shd w:val="clear" w:color="auto" w:fill="auto"/>
        <w:spacing w:before="0" w:line="312" w:lineRule="auto"/>
        <w:ind w:firstLine="709"/>
        <w:rPr>
          <w:sz w:val="26"/>
          <w:szCs w:val="26"/>
        </w:rPr>
      </w:pPr>
      <w:r w:rsidRPr="009E6AE5">
        <w:rPr>
          <w:sz w:val="26"/>
          <w:szCs w:val="26"/>
        </w:rPr>
        <w:t>Обеспечить здоровые и безопасные условия труда Работников на основе комплекса правовых, социально-экономических, организационно-технических, лечебнопрофилактических и санитарно-гигиенических мероприятий в соответствии с законодательством Российской Федерации и Договором.</w:t>
      </w:r>
    </w:p>
    <w:p w14:paraId="74264118" w14:textId="7EA21A08" w:rsidR="002B6B2D" w:rsidRPr="009E6AE5" w:rsidRDefault="00000000" w:rsidP="009E6AE5">
      <w:pPr>
        <w:pStyle w:val="22"/>
        <w:numPr>
          <w:ilvl w:val="0"/>
          <w:numId w:val="12"/>
        </w:numPr>
        <w:shd w:val="clear" w:color="auto" w:fill="auto"/>
        <w:tabs>
          <w:tab w:val="left" w:pos="1484"/>
        </w:tabs>
        <w:spacing w:before="0" w:line="312" w:lineRule="auto"/>
        <w:ind w:firstLine="740"/>
        <w:rPr>
          <w:sz w:val="26"/>
          <w:szCs w:val="26"/>
        </w:rPr>
      </w:pPr>
      <w:r w:rsidRPr="009E6AE5">
        <w:rPr>
          <w:sz w:val="26"/>
          <w:szCs w:val="26"/>
        </w:rPr>
        <w:t xml:space="preserve">Направлять на мероприятия по улучшению условий и охраны труда 0,2% (ноль целых два десятых процента) от сумм затрат (себестоимости) на производство работ и услуг Общества без учета расходов на приобретение спецодежды, спецобуви и других средств индивидуальной защиты, проведение обязательных предварительных и </w:t>
      </w:r>
      <w:r w:rsidRPr="009E6AE5">
        <w:rPr>
          <w:sz w:val="26"/>
          <w:szCs w:val="26"/>
        </w:rPr>
        <w:lastRenderedPageBreak/>
        <w:t>периодических медицинских осмотров (обследований). Направлять 20% (двадцать процентов) данных средств на предупреждение травматизма, улучшение условий и охраны труда Работников, выезжающих для производства полевых работ (изысканий).</w:t>
      </w:r>
    </w:p>
    <w:p w14:paraId="7A9C3B8A" w14:textId="77777777" w:rsidR="002B6B2D" w:rsidRPr="009E6AE5" w:rsidRDefault="00000000" w:rsidP="009E6AE5">
      <w:pPr>
        <w:pStyle w:val="22"/>
        <w:numPr>
          <w:ilvl w:val="0"/>
          <w:numId w:val="12"/>
        </w:numPr>
        <w:shd w:val="clear" w:color="auto" w:fill="auto"/>
        <w:tabs>
          <w:tab w:val="left" w:pos="1479"/>
        </w:tabs>
        <w:spacing w:before="0" w:line="312" w:lineRule="auto"/>
        <w:ind w:firstLine="709"/>
        <w:rPr>
          <w:sz w:val="26"/>
          <w:szCs w:val="26"/>
        </w:rPr>
      </w:pPr>
      <w:r w:rsidRPr="009E6AE5">
        <w:rPr>
          <w:sz w:val="26"/>
          <w:szCs w:val="26"/>
        </w:rPr>
        <w:t>Обеспечить проведение в Обществе специальной оценки условий труда не реже чем один раз в пять лет, если иное не установлено законодательством Российской Федерации.</w:t>
      </w:r>
    </w:p>
    <w:p w14:paraId="56A506DB"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Проводить внеплановую (внеочередную) специальную оценку условий труда при изменении технологии ведения работ, применении новой техники, оборудования, организации новых рабочих мест и т.д. Реализовывать мероприятия по приведению рабочих мест к требованиям норм и улучшению условий труда.</w:t>
      </w:r>
    </w:p>
    <w:p w14:paraId="1404E4CA" w14:textId="77777777" w:rsidR="002B6B2D" w:rsidRPr="009E6AE5" w:rsidRDefault="00000000" w:rsidP="009E6AE5">
      <w:pPr>
        <w:pStyle w:val="22"/>
        <w:numPr>
          <w:ilvl w:val="0"/>
          <w:numId w:val="12"/>
        </w:numPr>
        <w:shd w:val="clear" w:color="auto" w:fill="auto"/>
        <w:tabs>
          <w:tab w:val="left" w:pos="1484"/>
        </w:tabs>
        <w:spacing w:before="0" w:line="312" w:lineRule="auto"/>
        <w:ind w:firstLine="709"/>
        <w:rPr>
          <w:sz w:val="26"/>
          <w:szCs w:val="26"/>
        </w:rPr>
      </w:pPr>
      <w:r w:rsidRPr="009E6AE5">
        <w:rPr>
          <w:sz w:val="26"/>
          <w:szCs w:val="26"/>
        </w:rPr>
        <w:t>Признавать правомерность отказа Работников от работы в связи с необеспечением безопасных условий труда при подтверждении такого необеспечения комиссией по охране труда Общества с участием представителей соответствующей ППО РОСПРОФЖЕЛ АО «Росжелдорпроект».</w:t>
      </w:r>
    </w:p>
    <w:p w14:paraId="1AC9DC12" w14:textId="77777777" w:rsidR="002B6B2D" w:rsidRPr="009E6AE5" w:rsidRDefault="00000000" w:rsidP="009E6AE5">
      <w:pPr>
        <w:pStyle w:val="22"/>
        <w:numPr>
          <w:ilvl w:val="0"/>
          <w:numId w:val="12"/>
        </w:numPr>
        <w:shd w:val="clear" w:color="auto" w:fill="auto"/>
        <w:tabs>
          <w:tab w:val="left" w:pos="1484"/>
        </w:tabs>
        <w:spacing w:before="0" w:line="312" w:lineRule="auto"/>
        <w:ind w:firstLine="709"/>
        <w:rPr>
          <w:sz w:val="26"/>
          <w:szCs w:val="26"/>
        </w:rPr>
      </w:pPr>
      <w:r w:rsidRPr="009E6AE5">
        <w:rPr>
          <w:sz w:val="26"/>
          <w:szCs w:val="26"/>
        </w:rPr>
        <w:t>С учетом финансово-экономического положения устанавливать локальными нормативными актами Общества, принятыми с учетом мнения соответствующей ППО РОСПРОФЖЕЛ АО «Росжелдорпроект», нормы бесплатной выдачи Работникам сертифицированной специальной одежды, специальной обуви и других средств индивидуальной защиты,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w:t>
      </w:r>
    </w:p>
    <w:p w14:paraId="4D0C6B57"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Пересматривать периодически нормы бесплатной выдачи спецодежды, спецобуви и других средств индивидуальной защиты, смывающих и обезвреживающих средств с учетом состояния рабочих мест (по результатам специальной оценки условий труда) и имеющихся на рынке современных сертифицированных средств индивидуальной защиты.</w:t>
      </w:r>
    </w:p>
    <w:p w14:paraId="707EC969"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Обеспечивать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сертифицированной спецодеждой, спецобувью и другими СИЗ.</w:t>
      </w:r>
    </w:p>
    <w:p w14:paraId="4B01B50F"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Обеспечивать выдачу бесплатно молока и других равноценных пищевых продуктов Работникам, занятым на работах с вредными условиями труда, или осуществлять по письменным заявлениям Работников компенсационные выплаты в размере, эквивалентном стоимости молока и других равноценных пищевых продуктов,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14:paraId="1B8BDA4A"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 xml:space="preserve">Обеспечивать работников питьевой водой, соответствующей санитарным </w:t>
      </w:r>
      <w:r w:rsidRPr="009E6AE5">
        <w:rPr>
          <w:sz w:val="26"/>
          <w:szCs w:val="26"/>
        </w:rPr>
        <w:lastRenderedPageBreak/>
        <w:t>нормам и правилам.</w:t>
      </w:r>
    </w:p>
    <w:p w14:paraId="5F421A8E"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При несоответствии питьевой воды на рабочих местах санитарным нормам и правилам обеспечивать приобретение природной питьевой воды, кулеров, фильтров.</w:t>
      </w:r>
    </w:p>
    <w:p w14:paraId="060192FB" w14:textId="77777777" w:rsidR="002B6B2D" w:rsidRPr="009E6AE5" w:rsidRDefault="00000000" w:rsidP="009E6AE5">
      <w:pPr>
        <w:pStyle w:val="22"/>
        <w:numPr>
          <w:ilvl w:val="0"/>
          <w:numId w:val="12"/>
        </w:numPr>
        <w:shd w:val="clear" w:color="auto" w:fill="auto"/>
        <w:tabs>
          <w:tab w:val="left" w:pos="1474"/>
        </w:tabs>
        <w:spacing w:before="0" w:line="312" w:lineRule="auto"/>
        <w:ind w:firstLine="709"/>
        <w:rPr>
          <w:sz w:val="26"/>
          <w:szCs w:val="26"/>
        </w:rPr>
      </w:pPr>
      <w:r w:rsidRPr="009E6AE5">
        <w:rPr>
          <w:sz w:val="26"/>
          <w:szCs w:val="26"/>
        </w:rPr>
        <w:t>Рассматривать в установленные законодательством Российской Федерации сроки, обоснованные решения Представителя Работников, представления технических инспекторов труда РОСПРОФЖЕЛ, предложения уполномоченных (доверенных) лиц по охране труда по вопросам улучшения условий охраны труда, информировать их о принятых мерах и результатах выполненной работы.</w:t>
      </w:r>
    </w:p>
    <w:p w14:paraId="05704F0D"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Принимать меры по устранению выявленных нарушений и информировать о выполнении представлений.</w:t>
      </w:r>
    </w:p>
    <w:p w14:paraId="5E497978" w14:textId="74443542" w:rsidR="002B6B2D" w:rsidRPr="001B2595" w:rsidRDefault="00000000" w:rsidP="001B2595">
      <w:pPr>
        <w:pStyle w:val="22"/>
        <w:numPr>
          <w:ilvl w:val="0"/>
          <w:numId w:val="12"/>
        </w:numPr>
        <w:shd w:val="clear" w:color="auto" w:fill="auto"/>
        <w:tabs>
          <w:tab w:val="left" w:pos="1474"/>
        </w:tabs>
        <w:spacing w:before="0" w:line="312" w:lineRule="auto"/>
        <w:ind w:firstLine="709"/>
        <w:rPr>
          <w:sz w:val="26"/>
          <w:szCs w:val="26"/>
        </w:rPr>
      </w:pPr>
      <w:r w:rsidRPr="001B2595">
        <w:rPr>
          <w:sz w:val="26"/>
          <w:szCs w:val="26"/>
        </w:rPr>
        <w:t>Обеспечить в установленном порядке обучение и проверку знаний требований</w:t>
      </w:r>
      <w:r w:rsidR="001B2595" w:rsidRPr="001B2595">
        <w:rPr>
          <w:sz w:val="26"/>
          <w:szCs w:val="26"/>
        </w:rPr>
        <w:t xml:space="preserve"> </w:t>
      </w:r>
      <w:r w:rsidRPr="001B2595">
        <w:rPr>
          <w:sz w:val="26"/>
          <w:szCs w:val="26"/>
        </w:rPr>
        <w:t>охраны труда всех Работников, в том числе и руководителей, членов совместного комитета (комиссии) по охране труда, вновь избранных уполномоченных (доверенных) лиц по охране труда в порядке, установленном Правительством Российской Федерации.</w:t>
      </w:r>
    </w:p>
    <w:p w14:paraId="43C5EB7A" w14:textId="77777777" w:rsidR="002B6B2D" w:rsidRPr="009E6AE5" w:rsidRDefault="00000000" w:rsidP="009E6AE5">
      <w:pPr>
        <w:pStyle w:val="22"/>
        <w:numPr>
          <w:ilvl w:val="0"/>
          <w:numId w:val="12"/>
        </w:numPr>
        <w:shd w:val="clear" w:color="auto" w:fill="auto"/>
        <w:tabs>
          <w:tab w:val="left" w:pos="1509"/>
        </w:tabs>
        <w:spacing w:before="0" w:line="312" w:lineRule="auto"/>
        <w:ind w:firstLine="709"/>
        <w:rPr>
          <w:sz w:val="26"/>
          <w:szCs w:val="26"/>
        </w:rPr>
      </w:pPr>
      <w:r w:rsidRPr="009E6AE5">
        <w:rPr>
          <w:sz w:val="26"/>
          <w:szCs w:val="26"/>
        </w:rPr>
        <w:t>Производить лицам, которые имеют право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на страховое возмещение при гибели Работника вследствие несчастного случая на производстве, выплату компенсации морального вреда в размере, не превышающем 25% (двадцать пять процентов) суммы единовременной страховой выплаты, предусмотренной статьей 11 указанного Федерального закона. Размер среднемесячного заработка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14:paraId="1AE77CF7"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Выплачивать ежемесячное пособие в размере минимальной заработной платы в Обществе каждому ребенку погибшего Работника до достижения им возраста 18 лет (при получении им впервые образования в высших и средних учебных заведениях железнодорожного транспорта очно на весь период обучения до достижения им возраста 24 лет).</w:t>
      </w:r>
    </w:p>
    <w:p w14:paraId="3DB1DACF" w14:textId="77777777" w:rsidR="002B6B2D" w:rsidRPr="009E6AE5" w:rsidRDefault="00000000" w:rsidP="009E6AE5">
      <w:pPr>
        <w:pStyle w:val="22"/>
        <w:numPr>
          <w:ilvl w:val="0"/>
          <w:numId w:val="12"/>
        </w:numPr>
        <w:shd w:val="clear" w:color="auto" w:fill="auto"/>
        <w:tabs>
          <w:tab w:val="left" w:pos="1509"/>
        </w:tabs>
        <w:spacing w:before="0" w:line="312" w:lineRule="auto"/>
        <w:ind w:firstLine="709"/>
        <w:rPr>
          <w:sz w:val="26"/>
          <w:szCs w:val="26"/>
        </w:rPr>
      </w:pPr>
      <w:r w:rsidRPr="009E6AE5">
        <w:rPr>
          <w:sz w:val="26"/>
          <w:szCs w:val="26"/>
        </w:rPr>
        <w:t>Извещать Представителя Работников о каждом групповом и несчастном случае с тяжелым и смертельным исходом. При групповых смертельных несчастных случаях в состав комиссии по их расследованию включать технических инспекторов РОСПРОФЖЕЛ.</w:t>
      </w:r>
    </w:p>
    <w:p w14:paraId="6B241130" w14:textId="77777777" w:rsidR="002B6B2D" w:rsidRPr="009E6AE5" w:rsidRDefault="00000000" w:rsidP="009E6AE5">
      <w:pPr>
        <w:pStyle w:val="22"/>
        <w:numPr>
          <w:ilvl w:val="0"/>
          <w:numId w:val="12"/>
        </w:numPr>
        <w:shd w:val="clear" w:color="auto" w:fill="auto"/>
        <w:tabs>
          <w:tab w:val="left" w:pos="1604"/>
        </w:tabs>
        <w:spacing w:before="0" w:line="312" w:lineRule="auto"/>
        <w:ind w:firstLine="709"/>
        <w:rPr>
          <w:sz w:val="26"/>
          <w:szCs w:val="26"/>
        </w:rPr>
      </w:pPr>
      <w:r w:rsidRPr="009E6AE5">
        <w:rPr>
          <w:sz w:val="26"/>
          <w:szCs w:val="26"/>
        </w:rPr>
        <w:t xml:space="preserve">При установлении Работнику группы инвалидности вследствие несчастного случая на производстве по вине Общества или профессионального заболевания производить выплату компенсации морального вреда в размере: при </w:t>
      </w:r>
      <w:r w:rsidRPr="009E6AE5">
        <w:rPr>
          <w:sz w:val="26"/>
          <w:szCs w:val="26"/>
        </w:rPr>
        <w:lastRenderedPageBreak/>
        <w:t>установлении 1 группы инвалидности - 0,75 суммарного заработка этого Работника за 12 полных месяцев, предшествовавших установлению инвалидности или профессиональному заболеванию (при стаже работы менее 12 месяцев учитывается суммарный заработок за фактически отработанное в Обществе время); при установлении 2 группы инвалидности - 0,5 суммарного заработка этого Работника; при установлении 3 группы - 0,25 суммарного заработка этого Работника, с учетом суммы единовременной страховой выплаты пострадавшему, предусмотренной Федеральным законом «Об обязательном социальном страховании от несчастных случаев на производстве и профессиональных заболеваний».</w:t>
      </w:r>
    </w:p>
    <w:p w14:paraId="61B43E0B"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Признание Работника инвалидом, установление степени ограничения способности к трудовой деятельности и причины инвалидности осуществляются федеральными учреждениями медико-социальной экспертизы.</w:t>
      </w:r>
    </w:p>
    <w:p w14:paraId="5ABD2381" w14:textId="77777777" w:rsidR="002B6B2D" w:rsidRPr="009E6AE5" w:rsidRDefault="00000000" w:rsidP="009E6AE5">
      <w:pPr>
        <w:pStyle w:val="22"/>
        <w:numPr>
          <w:ilvl w:val="0"/>
          <w:numId w:val="12"/>
        </w:numPr>
        <w:shd w:val="clear" w:color="auto" w:fill="auto"/>
        <w:tabs>
          <w:tab w:val="left" w:pos="1604"/>
        </w:tabs>
        <w:spacing w:before="0" w:line="312" w:lineRule="auto"/>
        <w:ind w:firstLine="709"/>
        <w:rPr>
          <w:sz w:val="26"/>
          <w:szCs w:val="26"/>
        </w:rPr>
      </w:pPr>
      <w:r w:rsidRPr="009E6AE5">
        <w:rPr>
          <w:sz w:val="26"/>
          <w:szCs w:val="26"/>
        </w:rPr>
        <w:t>Разрабатывать с учетом мотивированного мнения соответствующей ППО РОСПРОФЖЕЛ АО «Росжелдорпроект» программу улучшения условий и охраны труда в Обществе с финансированием мероприятий за счет средств Общества.</w:t>
      </w:r>
    </w:p>
    <w:p w14:paraId="25080134" w14:textId="77777777" w:rsidR="002B6B2D" w:rsidRPr="009E6AE5" w:rsidRDefault="00000000" w:rsidP="009E6AE5">
      <w:pPr>
        <w:pStyle w:val="22"/>
        <w:numPr>
          <w:ilvl w:val="0"/>
          <w:numId w:val="12"/>
        </w:numPr>
        <w:shd w:val="clear" w:color="auto" w:fill="auto"/>
        <w:tabs>
          <w:tab w:val="left" w:pos="1594"/>
        </w:tabs>
        <w:spacing w:before="0" w:line="312" w:lineRule="auto"/>
        <w:ind w:firstLine="709"/>
        <w:rPr>
          <w:sz w:val="26"/>
          <w:szCs w:val="26"/>
        </w:rPr>
      </w:pPr>
      <w:r w:rsidRPr="009E6AE5">
        <w:rPr>
          <w:sz w:val="26"/>
          <w:szCs w:val="26"/>
        </w:rPr>
        <w:t>Предоставлять Представителю Работников сведения о выполнении мероприятий по охране труда и устранению причин происшедших несчастных случаев и профессиональных заболеваний.</w:t>
      </w:r>
    </w:p>
    <w:p w14:paraId="3F22EC9A" w14:textId="77777777" w:rsidR="002B6B2D" w:rsidRPr="009E6AE5" w:rsidRDefault="00000000" w:rsidP="009E6AE5">
      <w:pPr>
        <w:pStyle w:val="22"/>
        <w:numPr>
          <w:ilvl w:val="0"/>
          <w:numId w:val="12"/>
        </w:numPr>
        <w:shd w:val="clear" w:color="auto" w:fill="auto"/>
        <w:tabs>
          <w:tab w:val="left" w:pos="1604"/>
        </w:tabs>
        <w:spacing w:before="0" w:line="312" w:lineRule="auto"/>
        <w:ind w:firstLine="709"/>
        <w:rPr>
          <w:sz w:val="26"/>
          <w:szCs w:val="26"/>
        </w:rPr>
      </w:pPr>
      <w:r w:rsidRPr="009E6AE5">
        <w:rPr>
          <w:sz w:val="26"/>
          <w:szCs w:val="26"/>
        </w:rPr>
        <w:t>Содействовать работе технической инспекции труда РОСПРОФЖЕЛ, комитетов (комиссий) и уполномоченных по охране труда, выделять им помещения, предоставлять документацию, относящуюся к условиям и охране труда, средства связи и другое материально-техническое обеспечение, необходимое для выполнения функций технической инспекции труда в соответствии со статьей 370 Трудового кодекса Российской Федерации.</w:t>
      </w:r>
    </w:p>
    <w:p w14:paraId="39DB9913" w14:textId="77777777" w:rsidR="002B6B2D" w:rsidRPr="009E6AE5" w:rsidRDefault="00000000" w:rsidP="009E6AE5">
      <w:pPr>
        <w:pStyle w:val="22"/>
        <w:numPr>
          <w:ilvl w:val="0"/>
          <w:numId w:val="12"/>
        </w:numPr>
        <w:shd w:val="clear" w:color="auto" w:fill="auto"/>
        <w:tabs>
          <w:tab w:val="left" w:pos="1594"/>
        </w:tabs>
        <w:spacing w:before="0" w:line="312" w:lineRule="auto"/>
        <w:ind w:firstLine="709"/>
        <w:rPr>
          <w:sz w:val="26"/>
          <w:szCs w:val="26"/>
        </w:rPr>
      </w:pPr>
      <w:r w:rsidRPr="009E6AE5">
        <w:rPr>
          <w:sz w:val="26"/>
          <w:szCs w:val="26"/>
        </w:rPr>
        <w:t>Проводить вакцинацию Работников от клещевого энцефалита в порядке и в случаях, предусмотренных законодательством Российской Федерации.</w:t>
      </w:r>
    </w:p>
    <w:p w14:paraId="7A470312" w14:textId="7E37B02A" w:rsidR="002B6B2D" w:rsidRPr="009E6AE5" w:rsidRDefault="00000000" w:rsidP="009E6AE5">
      <w:pPr>
        <w:pStyle w:val="32"/>
        <w:keepNext/>
        <w:keepLines/>
        <w:numPr>
          <w:ilvl w:val="0"/>
          <w:numId w:val="8"/>
        </w:numPr>
        <w:shd w:val="clear" w:color="auto" w:fill="auto"/>
        <w:tabs>
          <w:tab w:val="left" w:pos="1418"/>
        </w:tabs>
        <w:spacing w:after="0" w:line="312" w:lineRule="auto"/>
        <w:ind w:firstLine="709"/>
        <w:outlineLvl w:val="1"/>
        <w:rPr>
          <w:sz w:val="26"/>
          <w:szCs w:val="26"/>
        </w:rPr>
      </w:pPr>
      <w:bookmarkStart w:id="17" w:name="bookmark17"/>
      <w:r w:rsidRPr="009E6AE5">
        <w:rPr>
          <w:sz w:val="26"/>
          <w:szCs w:val="26"/>
        </w:rPr>
        <w:t>В сфере социального партнерства</w:t>
      </w:r>
      <w:bookmarkEnd w:id="17"/>
    </w:p>
    <w:p w14:paraId="114DB750" w14:textId="77777777" w:rsidR="002B6B2D" w:rsidRPr="009E6AE5" w:rsidRDefault="00000000" w:rsidP="009E6AE5">
      <w:pPr>
        <w:pStyle w:val="22"/>
        <w:numPr>
          <w:ilvl w:val="0"/>
          <w:numId w:val="13"/>
        </w:numPr>
        <w:shd w:val="clear" w:color="auto" w:fill="auto"/>
        <w:tabs>
          <w:tab w:val="left" w:pos="1479"/>
        </w:tabs>
        <w:spacing w:before="0" w:line="312" w:lineRule="auto"/>
        <w:ind w:firstLine="709"/>
        <w:rPr>
          <w:sz w:val="26"/>
          <w:szCs w:val="26"/>
        </w:rPr>
      </w:pPr>
      <w:r w:rsidRPr="009E6AE5">
        <w:rPr>
          <w:sz w:val="26"/>
          <w:szCs w:val="26"/>
        </w:rPr>
        <w:t>Сотрудничать с Представителем Работников на принципах уважения взаимных интересов, равноправия, соблюдать законодательство Российской Федерации и условия Договора.</w:t>
      </w:r>
    </w:p>
    <w:p w14:paraId="6D7E2F95" w14:textId="77777777" w:rsidR="002B6B2D" w:rsidRPr="009E6AE5" w:rsidRDefault="00000000" w:rsidP="009E6AE5">
      <w:pPr>
        <w:pStyle w:val="22"/>
        <w:numPr>
          <w:ilvl w:val="0"/>
          <w:numId w:val="13"/>
        </w:numPr>
        <w:shd w:val="clear" w:color="auto" w:fill="auto"/>
        <w:tabs>
          <w:tab w:val="left" w:pos="1484"/>
        </w:tabs>
        <w:spacing w:before="0" w:line="312" w:lineRule="auto"/>
        <w:ind w:firstLine="709"/>
        <w:rPr>
          <w:sz w:val="26"/>
          <w:szCs w:val="26"/>
        </w:rPr>
      </w:pPr>
      <w:r w:rsidRPr="009E6AE5">
        <w:rPr>
          <w:sz w:val="26"/>
          <w:szCs w:val="26"/>
        </w:rPr>
        <w:t>Осуществлять меры по обеспечению эффективной социальной политики и усилению социальной ответственности Сторон.</w:t>
      </w:r>
    </w:p>
    <w:p w14:paraId="1CF457D3" w14:textId="77777777" w:rsidR="002B6B2D" w:rsidRPr="009E6AE5" w:rsidRDefault="00000000" w:rsidP="009E6AE5">
      <w:pPr>
        <w:pStyle w:val="22"/>
        <w:numPr>
          <w:ilvl w:val="0"/>
          <w:numId w:val="13"/>
        </w:numPr>
        <w:shd w:val="clear" w:color="auto" w:fill="auto"/>
        <w:tabs>
          <w:tab w:val="left" w:pos="1484"/>
        </w:tabs>
        <w:spacing w:before="0" w:line="312" w:lineRule="auto"/>
        <w:ind w:firstLine="709"/>
        <w:rPr>
          <w:sz w:val="26"/>
          <w:szCs w:val="26"/>
        </w:rPr>
      </w:pPr>
      <w:r w:rsidRPr="009E6AE5">
        <w:rPr>
          <w:sz w:val="26"/>
          <w:szCs w:val="26"/>
        </w:rPr>
        <w:t>Предоставлять Представителю Работников необходимую информацию для осуществления контроля за выполнением Договора, а также по вопросам, непосредственно затрагивающим интересы Работников.</w:t>
      </w:r>
    </w:p>
    <w:p w14:paraId="64D9F452" w14:textId="77777777" w:rsidR="002B6B2D" w:rsidRPr="009E6AE5" w:rsidRDefault="00000000" w:rsidP="009E6AE5">
      <w:pPr>
        <w:pStyle w:val="22"/>
        <w:numPr>
          <w:ilvl w:val="0"/>
          <w:numId w:val="13"/>
        </w:numPr>
        <w:shd w:val="clear" w:color="auto" w:fill="auto"/>
        <w:tabs>
          <w:tab w:val="left" w:pos="1479"/>
        </w:tabs>
        <w:spacing w:before="0" w:line="312" w:lineRule="auto"/>
        <w:ind w:firstLine="709"/>
        <w:rPr>
          <w:sz w:val="26"/>
          <w:szCs w:val="26"/>
        </w:rPr>
      </w:pPr>
      <w:r w:rsidRPr="009E6AE5">
        <w:rPr>
          <w:sz w:val="26"/>
          <w:szCs w:val="26"/>
        </w:rPr>
        <w:t>Предусматривать средства на проведения мероприятий, посвященных Дню железнодорожника и Дню строителя, с чествованием Работников и ветеранов труда.</w:t>
      </w:r>
    </w:p>
    <w:p w14:paraId="187ED03F" w14:textId="77777777" w:rsidR="002B6B2D" w:rsidRPr="009E6AE5" w:rsidRDefault="00000000" w:rsidP="009E6AE5">
      <w:pPr>
        <w:pStyle w:val="22"/>
        <w:numPr>
          <w:ilvl w:val="0"/>
          <w:numId w:val="13"/>
        </w:numPr>
        <w:shd w:val="clear" w:color="auto" w:fill="auto"/>
        <w:tabs>
          <w:tab w:val="left" w:pos="1479"/>
        </w:tabs>
        <w:spacing w:before="0" w:line="312" w:lineRule="auto"/>
        <w:ind w:firstLine="709"/>
        <w:rPr>
          <w:sz w:val="26"/>
          <w:szCs w:val="26"/>
        </w:rPr>
      </w:pPr>
      <w:r w:rsidRPr="009E6AE5">
        <w:rPr>
          <w:sz w:val="26"/>
          <w:szCs w:val="26"/>
        </w:rPr>
        <w:lastRenderedPageBreak/>
        <w:t>Подводить итоги выполнения Договора за полугодие и год, при необходимости вносить изменения и дополнения в его содержание по согласованию с ППО РОСПРОФЖЕЛ АО «Росжелдорпроект».</w:t>
      </w:r>
    </w:p>
    <w:p w14:paraId="5407CE49" w14:textId="77777777" w:rsidR="002B6B2D" w:rsidRPr="009E6AE5" w:rsidRDefault="00000000" w:rsidP="009E6AE5">
      <w:pPr>
        <w:pStyle w:val="22"/>
        <w:numPr>
          <w:ilvl w:val="0"/>
          <w:numId w:val="13"/>
        </w:numPr>
        <w:shd w:val="clear" w:color="auto" w:fill="auto"/>
        <w:tabs>
          <w:tab w:val="left" w:pos="1474"/>
        </w:tabs>
        <w:spacing w:before="0" w:line="312" w:lineRule="auto"/>
        <w:ind w:firstLine="709"/>
        <w:rPr>
          <w:sz w:val="26"/>
          <w:szCs w:val="26"/>
        </w:rPr>
      </w:pPr>
      <w:r w:rsidRPr="009E6AE5">
        <w:rPr>
          <w:sz w:val="26"/>
          <w:szCs w:val="26"/>
        </w:rPr>
        <w:t>Поощрять Работников наградами Общества, представлять их к государственным и ведомственным наградам в порядке, установленном Положением о видах поощрений в акционерном обществе «Росжелдорпроект».</w:t>
      </w:r>
    </w:p>
    <w:p w14:paraId="4A81B8B6" w14:textId="77777777" w:rsidR="002B6B2D" w:rsidRPr="009E6AE5" w:rsidRDefault="00000000" w:rsidP="009E6AE5">
      <w:pPr>
        <w:pStyle w:val="22"/>
        <w:numPr>
          <w:ilvl w:val="0"/>
          <w:numId w:val="13"/>
        </w:numPr>
        <w:shd w:val="clear" w:color="auto" w:fill="auto"/>
        <w:tabs>
          <w:tab w:val="left" w:pos="1479"/>
        </w:tabs>
        <w:spacing w:before="0" w:line="312" w:lineRule="auto"/>
        <w:ind w:firstLine="709"/>
        <w:rPr>
          <w:sz w:val="26"/>
          <w:szCs w:val="26"/>
        </w:rPr>
      </w:pPr>
      <w:r w:rsidRPr="009E6AE5">
        <w:rPr>
          <w:sz w:val="26"/>
          <w:szCs w:val="26"/>
        </w:rPr>
        <w:t>В случаях, предусмотренных Трудовым кодексом Российской Федерации, принимать решения с учетом мотивированного мнения ППО РОСПРОФЖЕЛ АО «Росжелдорпроект», основываясь на принципах социального партнерства.</w:t>
      </w:r>
    </w:p>
    <w:p w14:paraId="6D97F10F" w14:textId="77777777" w:rsidR="002B6B2D" w:rsidRPr="009E6AE5" w:rsidRDefault="00000000" w:rsidP="009E6AE5">
      <w:pPr>
        <w:pStyle w:val="22"/>
        <w:numPr>
          <w:ilvl w:val="0"/>
          <w:numId w:val="13"/>
        </w:numPr>
        <w:shd w:val="clear" w:color="auto" w:fill="auto"/>
        <w:tabs>
          <w:tab w:val="left" w:pos="1484"/>
        </w:tabs>
        <w:spacing w:before="0" w:line="312" w:lineRule="auto"/>
        <w:ind w:firstLine="709"/>
        <w:rPr>
          <w:sz w:val="26"/>
          <w:szCs w:val="26"/>
        </w:rPr>
      </w:pPr>
      <w:r w:rsidRPr="009E6AE5">
        <w:rPr>
          <w:sz w:val="26"/>
          <w:szCs w:val="26"/>
        </w:rPr>
        <w:t>В бюджете Общества предусмотреть денежные средства на оказание материальной помощи Работникам и неработающим пенсионерам при чрезвычайных обстоятельствах в размере 0,15% (ноль целых пятнадцать сотых процента) от фонда оплаты труда центрального аппарата, соответствующего филиала Общества в месяц, в соответствии с Положением о мерах социальной поддержки работников, членов их семей и неработающих пенсионеров АО «Росжелдорпроект».</w:t>
      </w:r>
    </w:p>
    <w:p w14:paraId="7907CF92" w14:textId="77777777" w:rsidR="002B6B2D" w:rsidRPr="009E6AE5" w:rsidRDefault="00000000" w:rsidP="009E6AE5">
      <w:pPr>
        <w:pStyle w:val="22"/>
        <w:numPr>
          <w:ilvl w:val="0"/>
          <w:numId w:val="13"/>
        </w:numPr>
        <w:shd w:val="clear" w:color="auto" w:fill="auto"/>
        <w:tabs>
          <w:tab w:val="left" w:pos="1474"/>
        </w:tabs>
        <w:spacing w:before="0" w:line="312" w:lineRule="auto"/>
        <w:ind w:firstLine="709"/>
        <w:rPr>
          <w:sz w:val="26"/>
          <w:szCs w:val="26"/>
        </w:rPr>
      </w:pPr>
      <w:r w:rsidRPr="009E6AE5">
        <w:rPr>
          <w:sz w:val="26"/>
          <w:szCs w:val="26"/>
        </w:rPr>
        <w:t>Приглашать для участия в проводимых Обществом семинарах и совещаниях по социальным вопросам и вопросам охраны труда представителей РОСПРОФЖЕЛ.</w:t>
      </w:r>
    </w:p>
    <w:p w14:paraId="3BB30F72" w14:textId="77777777" w:rsidR="002B6B2D" w:rsidRPr="009E6AE5" w:rsidRDefault="00000000" w:rsidP="009E6AE5">
      <w:pPr>
        <w:pStyle w:val="32"/>
        <w:keepNext/>
        <w:keepLines/>
        <w:numPr>
          <w:ilvl w:val="0"/>
          <w:numId w:val="8"/>
        </w:numPr>
        <w:shd w:val="clear" w:color="auto" w:fill="auto"/>
        <w:tabs>
          <w:tab w:val="left" w:pos="1418"/>
        </w:tabs>
        <w:spacing w:after="0" w:line="312" w:lineRule="auto"/>
        <w:ind w:firstLine="709"/>
        <w:outlineLvl w:val="1"/>
        <w:rPr>
          <w:sz w:val="26"/>
          <w:szCs w:val="26"/>
        </w:rPr>
      </w:pPr>
      <w:bookmarkStart w:id="18" w:name="bookmark18"/>
      <w:r w:rsidRPr="009E6AE5">
        <w:rPr>
          <w:sz w:val="26"/>
          <w:szCs w:val="26"/>
        </w:rPr>
        <w:t>В сфере создания условий для осуществления деятельности Представителя Работников</w:t>
      </w:r>
      <w:bookmarkEnd w:id="18"/>
    </w:p>
    <w:p w14:paraId="5F64688C" w14:textId="77777777" w:rsidR="002B6B2D" w:rsidRPr="009E6AE5"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9E6AE5">
        <w:rPr>
          <w:sz w:val="26"/>
          <w:szCs w:val="26"/>
        </w:rPr>
        <w:t>В соответствии с законодательством Российской Федерации, субъектов Российской Федерации создавать условия для деятельности Представителя Работников.</w:t>
      </w:r>
    </w:p>
    <w:p w14:paraId="2A0B9E6C" w14:textId="77777777" w:rsidR="002B6B2D" w:rsidRPr="009E6AE5" w:rsidRDefault="00000000" w:rsidP="009E6AE5">
      <w:pPr>
        <w:pStyle w:val="22"/>
        <w:numPr>
          <w:ilvl w:val="0"/>
          <w:numId w:val="14"/>
        </w:numPr>
        <w:shd w:val="clear" w:color="auto" w:fill="auto"/>
        <w:tabs>
          <w:tab w:val="left" w:pos="1479"/>
        </w:tabs>
        <w:spacing w:before="0" w:line="312" w:lineRule="auto"/>
        <w:ind w:firstLine="709"/>
        <w:rPr>
          <w:sz w:val="26"/>
          <w:szCs w:val="26"/>
        </w:rPr>
      </w:pPr>
      <w:r w:rsidRPr="009E6AE5">
        <w:rPr>
          <w:sz w:val="26"/>
          <w:szCs w:val="26"/>
        </w:rPr>
        <w:t>С учетом производственных условий направлять в командировки для участия в подготовке и работе профсоюзных съездов, конференций, собраний, заседаний комитетов профсоюза, их президиумов, Представителей Работников, не освобожденных от основной работы в Обществе, а также сохранять за ними среднюю заработную плату и возмещать командировочные расходы (проезд, проживание, суточные) за время командировок.</w:t>
      </w:r>
    </w:p>
    <w:p w14:paraId="1AC96DBA" w14:textId="77777777" w:rsidR="002B6B2D" w:rsidRPr="009E6AE5"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9E6AE5">
        <w:rPr>
          <w:sz w:val="26"/>
          <w:szCs w:val="26"/>
        </w:rPr>
        <w:t>Обеспечивать сотрудникам Представителя Работников и представителям РОСПРОФЖЕЛ в установленном порядке возможность беспрепятственного доступа ко всем рабочим местам членов ППО РОСПРОФЖЕЛ АО «Росжелдорпроект» для реализации указанными представителями уставных задач РОСПРОФЖЕЛ и предоставленных законодательством Российской Федерации профсоюзам прав.</w:t>
      </w:r>
    </w:p>
    <w:p w14:paraId="49529B13" w14:textId="77777777" w:rsidR="000432C9"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0432C9">
        <w:rPr>
          <w:sz w:val="26"/>
          <w:szCs w:val="26"/>
        </w:rPr>
        <w:t>Предоставлять с учетом производственных условий сотрудникам Представителя Работников, не освобожденным от основной работы в Обществе, свободное от работы время для выполнения общественных обязанностей с сохранением заработной платы.</w:t>
      </w:r>
    </w:p>
    <w:p w14:paraId="123757C3" w14:textId="3909D58F" w:rsidR="002B6B2D" w:rsidRPr="000432C9" w:rsidRDefault="00000000" w:rsidP="000432C9">
      <w:pPr>
        <w:pStyle w:val="22"/>
        <w:shd w:val="clear" w:color="auto" w:fill="auto"/>
        <w:tabs>
          <w:tab w:val="left" w:pos="1484"/>
        </w:tabs>
        <w:spacing w:before="0" w:line="312" w:lineRule="auto"/>
        <w:ind w:firstLine="709"/>
        <w:rPr>
          <w:sz w:val="26"/>
          <w:szCs w:val="26"/>
        </w:rPr>
      </w:pPr>
      <w:r w:rsidRPr="000432C9">
        <w:rPr>
          <w:sz w:val="26"/>
          <w:szCs w:val="26"/>
        </w:rPr>
        <w:t xml:space="preserve">Не освобожденным от основной работы председателям ППО РОСПРОФЖЕЛ АО </w:t>
      </w:r>
      <w:r w:rsidRPr="000432C9">
        <w:rPr>
          <w:sz w:val="26"/>
          <w:szCs w:val="26"/>
        </w:rPr>
        <w:lastRenderedPageBreak/>
        <w:t>«Росжелдорпроект» осуществлять ежемесячную дополнительную оплату к основной заработной плате в размере, установленном соответствующим приказом Общества о размерах оплаты труда председателей ППО РОСПРОФЖЕЛ АО «Росжелдорпроект» неосвобожденных от основной работы, и указываемом в соответствующем соглашении между Обществом и председателем ППО РОСПРОФЖЕЛ АО «Росжелдорпроект».</w:t>
      </w:r>
    </w:p>
    <w:p w14:paraId="702E9B52"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Оплата труда председателей ППО РОСПРОФЖЕЛ АО «Росжелдорпроект» с численностью Работников, являющихся членами ППО РОСПРОФЖЕЛ АО «Росжелдорпроект» свыше 500 человек производится за счет отчислений, предусмотренных п. 4.12.10 Коллективного договора.</w:t>
      </w:r>
    </w:p>
    <w:p w14:paraId="47097D91" w14:textId="77777777" w:rsidR="002B6B2D" w:rsidRPr="009E6AE5" w:rsidRDefault="00000000" w:rsidP="009E6AE5">
      <w:pPr>
        <w:pStyle w:val="22"/>
        <w:numPr>
          <w:ilvl w:val="0"/>
          <w:numId w:val="14"/>
        </w:numPr>
        <w:shd w:val="clear" w:color="auto" w:fill="auto"/>
        <w:tabs>
          <w:tab w:val="left" w:pos="1474"/>
        </w:tabs>
        <w:spacing w:before="0" w:line="312" w:lineRule="auto"/>
        <w:ind w:firstLine="709"/>
        <w:rPr>
          <w:sz w:val="26"/>
          <w:szCs w:val="26"/>
        </w:rPr>
      </w:pPr>
      <w:r w:rsidRPr="009E6AE5">
        <w:rPr>
          <w:sz w:val="26"/>
          <w:szCs w:val="26"/>
        </w:rPr>
        <w:t>Предоставлять Представителям Работников безвозмездно для их деятельности в пользование оборудованные помещения, средства связи (включая селектор), электронную и множительную технику, транспорт, обеспечив при этом оплату их хозяйственного содержания, ремонта, технического обслуживания и охраны.</w:t>
      </w:r>
    </w:p>
    <w:p w14:paraId="5223095A" w14:textId="77777777" w:rsidR="002B6B2D" w:rsidRPr="009E6AE5"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9E6AE5">
        <w:rPr>
          <w:sz w:val="26"/>
          <w:szCs w:val="26"/>
        </w:rPr>
        <w:t>Осуществлять с письменного согласия Работников удержание членских профсоюзных взносов и безналичное перечисление на счет соответствующей ППО РОСПРОФЖЕЛ АО «Росжелдорпроект» одновременно с выплатой Работникам заработной платы.</w:t>
      </w:r>
    </w:p>
    <w:p w14:paraId="252AAE32" w14:textId="77777777" w:rsidR="002B6B2D" w:rsidRPr="009E6AE5" w:rsidRDefault="00000000" w:rsidP="009E6AE5">
      <w:pPr>
        <w:pStyle w:val="22"/>
        <w:numPr>
          <w:ilvl w:val="0"/>
          <w:numId w:val="14"/>
        </w:numPr>
        <w:shd w:val="clear" w:color="auto" w:fill="auto"/>
        <w:tabs>
          <w:tab w:val="left" w:pos="1479"/>
        </w:tabs>
        <w:spacing w:before="0" w:line="312" w:lineRule="auto"/>
        <w:ind w:firstLine="709"/>
        <w:rPr>
          <w:sz w:val="26"/>
          <w:szCs w:val="26"/>
        </w:rPr>
      </w:pPr>
      <w:r w:rsidRPr="009E6AE5">
        <w:rPr>
          <w:sz w:val="26"/>
          <w:szCs w:val="26"/>
        </w:rPr>
        <w:t>Расторжение трудового договора с Работниками, избранными в состав выборных органов Представителя Работников и не освобожденными от производственной работы, по инициативе Работодателя в соответствии с пунктами 2,3,5 части первой статьи 81 и 374 Трудового кодекса Российской Федерации, допускается, помимо соблюдения общего порядка увольнения, только с предварительного согласия ППО РОСПРОФЖЕЛ АО «Росжелдорпроект».</w:t>
      </w:r>
    </w:p>
    <w:p w14:paraId="7169683D" w14:textId="77777777" w:rsidR="002B6B2D" w:rsidRPr="009E6AE5"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9E6AE5">
        <w:rPr>
          <w:sz w:val="26"/>
          <w:szCs w:val="26"/>
        </w:rPr>
        <w:t>Предоставлять Работникам, освобожденным от основной работы в связи с избранием на выборные должности Представителя Работников или в органы РОСПРОФЖЕЛ, после окончания срока их полномочий прежнюю работу (должность), а при ее отсутствии с согласия Работника - другую равноценную работу (должность) в Обществе с согласия Работника.</w:t>
      </w:r>
    </w:p>
    <w:p w14:paraId="73D0CF36"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Увольнение по инициативе Работодателя Работников, избранных в состав Представителя Работников, не допускается в течение 2 (двух) лет после окончания выборных полномочий, кроме случаев ликвидации Общества, прекращения деятельности Филиалов Общества, иных структурных подразделений или совершения Работником виновных действий, за совершение которых законодательством Российской Федерации предусмотрено увольнение.</w:t>
      </w:r>
    </w:p>
    <w:p w14:paraId="2CAA4FEB" w14:textId="77777777" w:rsidR="002B6B2D" w:rsidRPr="009E6AE5" w:rsidRDefault="00000000" w:rsidP="009E6AE5">
      <w:pPr>
        <w:pStyle w:val="22"/>
        <w:numPr>
          <w:ilvl w:val="0"/>
          <w:numId w:val="14"/>
        </w:numPr>
        <w:shd w:val="clear" w:color="auto" w:fill="auto"/>
        <w:tabs>
          <w:tab w:val="left" w:pos="1484"/>
        </w:tabs>
        <w:spacing w:before="0" w:line="312" w:lineRule="auto"/>
        <w:ind w:firstLine="709"/>
        <w:rPr>
          <w:sz w:val="26"/>
          <w:szCs w:val="26"/>
        </w:rPr>
      </w:pPr>
      <w:r w:rsidRPr="009E6AE5">
        <w:rPr>
          <w:sz w:val="26"/>
          <w:szCs w:val="26"/>
        </w:rPr>
        <w:t xml:space="preserve">Освобожденным руководителям и штатным работникам ППО РОСПРОФЖЕЛ АО «Росжелдорпроект», действующим в Обществе, с численностью членов профсоюза свыше 300 человек, производить оплату труда из средств Работодателя. Размеры оплаты труда регулируются соглашением, условия которого </w:t>
      </w:r>
      <w:r w:rsidRPr="009E6AE5">
        <w:rPr>
          <w:sz w:val="26"/>
          <w:szCs w:val="26"/>
        </w:rPr>
        <w:lastRenderedPageBreak/>
        <w:t>согласовываются с председателем ППО РОСПРОФЖЕЛ АО «Росжелдорпроект» и руководителем Общества.</w:t>
      </w:r>
    </w:p>
    <w:p w14:paraId="1CC8A33F"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Конкретные условия оплаты труда председателя ППО РОСПРОФЖЕЛ АО «Росжелдорпроект» устанавливаются Работодателем и председателем ППО РОСПРОФЖЕЛ АО «Росжелдорпроект» в письменном «Соглашении о размерах и порядке оплаты труда Председателя ППО РОСПРОФЖЕЛ АО «Росжелдорпроект». Заработная плата штатных и выборных работников ППО РОСПРОФЖЕЛ АО «Росжелдорпроект» должна быть не меньше, чем на предыдущем месте работы в Обществе.</w:t>
      </w:r>
    </w:p>
    <w:p w14:paraId="54BB6770" w14:textId="119303DF" w:rsidR="002B6B2D" w:rsidRPr="000432C9" w:rsidRDefault="00000000" w:rsidP="009E6AE5">
      <w:pPr>
        <w:pStyle w:val="22"/>
        <w:numPr>
          <w:ilvl w:val="0"/>
          <w:numId w:val="14"/>
        </w:numPr>
        <w:shd w:val="clear" w:color="auto" w:fill="auto"/>
        <w:tabs>
          <w:tab w:val="left" w:pos="1599"/>
        </w:tabs>
        <w:spacing w:before="0" w:line="312" w:lineRule="auto"/>
        <w:ind w:firstLine="709"/>
        <w:rPr>
          <w:sz w:val="26"/>
          <w:szCs w:val="26"/>
        </w:rPr>
      </w:pPr>
      <w:r w:rsidRPr="000432C9">
        <w:rPr>
          <w:sz w:val="26"/>
          <w:szCs w:val="26"/>
        </w:rPr>
        <w:t>Для проведения мер по социальной защите Работников и членов их семей, осуществления культурно-массовой и физкультурно-оздоровительной работы, организации детской оздоровительной компании отчислять ППО РОСПРОФЖЕЛ АО «Росжелдорпроект»</w:t>
      </w:r>
      <w:r w:rsidR="000432C9" w:rsidRPr="000432C9">
        <w:rPr>
          <w:sz w:val="26"/>
          <w:szCs w:val="26"/>
        </w:rPr>
        <w:t xml:space="preserve"> </w:t>
      </w:r>
      <w:r w:rsidRPr="000432C9">
        <w:rPr>
          <w:sz w:val="26"/>
          <w:szCs w:val="26"/>
        </w:rPr>
        <w:t>средства в размере 0,40% (ноль целых сорок сотых процента) от фонда заработной платы Общества.</w:t>
      </w:r>
    </w:p>
    <w:p w14:paraId="347C0E6D"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Указанные средства использовать на всех, без исключения работников Общества в соответствии сметам, утвержденным представителями Сторон.</w:t>
      </w:r>
    </w:p>
    <w:p w14:paraId="1642442A" w14:textId="77777777" w:rsidR="002B6B2D" w:rsidRPr="009E6AE5" w:rsidRDefault="00000000" w:rsidP="009E6AE5">
      <w:pPr>
        <w:pStyle w:val="22"/>
        <w:numPr>
          <w:ilvl w:val="0"/>
          <w:numId w:val="14"/>
        </w:numPr>
        <w:shd w:val="clear" w:color="auto" w:fill="auto"/>
        <w:tabs>
          <w:tab w:val="left" w:pos="1604"/>
        </w:tabs>
        <w:spacing w:before="0" w:line="312" w:lineRule="auto"/>
        <w:ind w:firstLine="709"/>
        <w:rPr>
          <w:sz w:val="26"/>
          <w:szCs w:val="26"/>
        </w:rPr>
      </w:pPr>
      <w:r w:rsidRPr="009E6AE5">
        <w:rPr>
          <w:sz w:val="26"/>
          <w:szCs w:val="26"/>
        </w:rPr>
        <w:t>Предоставлять за счет средств Общества выборным и штатным работникам Представителя Работников Общества социальные гарантии, предусмотренные пунктами и разделами 4.2.5, 4.6, 4.7, 4.8, 4.9, 4.11 настоящего Договора.</w:t>
      </w:r>
    </w:p>
    <w:p w14:paraId="073DCD90" w14:textId="77777777" w:rsidR="002B6B2D" w:rsidRDefault="00000000" w:rsidP="009E6AE5">
      <w:pPr>
        <w:pStyle w:val="32"/>
        <w:keepNext/>
        <w:keepLines/>
        <w:numPr>
          <w:ilvl w:val="0"/>
          <w:numId w:val="1"/>
        </w:numPr>
        <w:shd w:val="clear" w:color="auto" w:fill="auto"/>
        <w:tabs>
          <w:tab w:val="left" w:pos="284"/>
        </w:tabs>
        <w:spacing w:after="0" w:line="312" w:lineRule="auto"/>
        <w:ind w:firstLine="709"/>
        <w:jc w:val="center"/>
        <w:outlineLvl w:val="0"/>
        <w:rPr>
          <w:sz w:val="26"/>
          <w:szCs w:val="26"/>
        </w:rPr>
      </w:pPr>
      <w:bookmarkStart w:id="19" w:name="bookmark19"/>
      <w:r w:rsidRPr="009E6AE5">
        <w:rPr>
          <w:sz w:val="26"/>
          <w:szCs w:val="26"/>
        </w:rPr>
        <w:t>Обязательства Работников</w:t>
      </w:r>
      <w:bookmarkEnd w:id="19"/>
    </w:p>
    <w:p w14:paraId="68F28BCF" w14:textId="77777777" w:rsidR="000432C9" w:rsidRPr="009E6AE5" w:rsidRDefault="000432C9" w:rsidP="000432C9">
      <w:pPr>
        <w:pStyle w:val="32"/>
        <w:keepNext/>
        <w:keepLines/>
        <w:shd w:val="clear" w:color="auto" w:fill="auto"/>
        <w:tabs>
          <w:tab w:val="left" w:pos="284"/>
        </w:tabs>
        <w:spacing w:after="0" w:line="312" w:lineRule="auto"/>
        <w:ind w:left="709" w:firstLine="0"/>
        <w:outlineLvl w:val="9"/>
        <w:rPr>
          <w:sz w:val="26"/>
          <w:szCs w:val="26"/>
        </w:rPr>
      </w:pPr>
    </w:p>
    <w:p w14:paraId="6903B9AB"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Соблюдать правила внутреннего трудового распорядка, качественно и ответственно выполнять возложенные трудовые обязанности в соответствии локальными нормативными актами, трудовым договором и должностной инструкцией.</w:t>
      </w:r>
    </w:p>
    <w:p w14:paraId="4EF6C357"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Способствовать повышению эффективности производства, устойчивому функционированию Общества и поддержанию его деловой репутации.</w:t>
      </w:r>
    </w:p>
    <w:p w14:paraId="6BB0C1DC"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При выполнении трудовых функций ориентироваться на достижение конкретных результатов деятельности Общества, обеспечивать высокую эффективность своего труда, рациональное использование рабочего времени.</w:t>
      </w:r>
    </w:p>
    <w:p w14:paraId="770A0C48"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Повышать свою квалификацию, в том числе путем самообразования.</w:t>
      </w:r>
    </w:p>
    <w:p w14:paraId="57860DA2"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Соблюдать установленные нормативными актами Российской Федерации и нормативными документами Общества требования охраны труда и безопасности производства работ.</w:t>
      </w:r>
    </w:p>
    <w:p w14:paraId="4CC5D3D9" w14:textId="77777777" w:rsidR="002B6B2D" w:rsidRPr="009E6AE5" w:rsidRDefault="00000000" w:rsidP="009E6AE5">
      <w:pPr>
        <w:pStyle w:val="22"/>
        <w:numPr>
          <w:ilvl w:val="1"/>
          <w:numId w:val="1"/>
        </w:numPr>
        <w:shd w:val="clear" w:color="auto" w:fill="auto"/>
        <w:tabs>
          <w:tab w:val="left" w:pos="1186"/>
        </w:tabs>
        <w:spacing w:before="0" w:line="312" w:lineRule="auto"/>
        <w:ind w:firstLine="709"/>
        <w:rPr>
          <w:sz w:val="26"/>
          <w:szCs w:val="26"/>
        </w:rPr>
      </w:pPr>
      <w:r w:rsidRPr="009E6AE5">
        <w:rPr>
          <w:sz w:val="26"/>
          <w:szCs w:val="26"/>
        </w:rPr>
        <w:t>Соблюдать Кодекс деловой этики АО «Росжелдорпроект»,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14:paraId="5C5CF70F"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lastRenderedPageBreak/>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Общества.</w:t>
      </w:r>
    </w:p>
    <w:p w14:paraId="757EE25F"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Поддерживать благоприятный психологический климат в трудовом коллективе во время исполнения своих обязанностей.</w:t>
      </w:r>
    </w:p>
    <w:p w14:paraId="1FBF543E"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Соблюдать коммерческую и иную служебную тайну, ставшую известной при осуществлении трудовой деятельности в Обществе.</w:t>
      </w:r>
    </w:p>
    <w:p w14:paraId="0A0FA093" w14:textId="77777777" w:rsidR="002B6B2D" w:rsidRDefault="00000000" w:rsidP="009E6AE5">
      <w:pPr>
        <w:pStyle w:val="22"/>
        <w:numPr>
          <w:ilvl w:val="1"/>
          <w:numId w:val="1"/>
        </w:numPr>
        <w:shd w:val="clear" w:color="auto" w:fill="auto"/>
        <w:tabs>
          <w:tab w:val="left" w:pos="1186"/>
        </w:tabs>
        <w:spacing w:before="0" w:line="312" w:lineRule="auto"/>
        <w:ind w:firstLine="709"/>
        <w:rPr>
          <w:sz w:val="26"/>
          <w:szCs w:val="26"/>
        </w:rPr>
      </w:pPr>
      <w:r w:rsidRPr="009E6AE5">
        <w:rPr>
          <w:sz w:val="26"/>
          <w:szCs w:val="26"/>
        </w:rPr>
        <w:t>Действовать в интересах Общества, пресекать посягательства на собственность Общества, недобросовестные действия, наносящие ущерб Обществу, не выдвигать требований и не начинать коллективный трудовой спор, не участвовать в проведении забастовок и массовых акций протеста по вопросам, включенным в настоящий Договор, при условии их выполнения Работодателем.</w:t>
      </w:r>
    </w:p>
    <w:p w14:paraId="7FD9B70C" w14:textId="77777777" w:rsidR="000432C9" w:rsidRPr="009E6AE5" w:rsidRDefault="000432C9" w:rsidP="000432C9">
      <w:pPr>
        <w:pStyle w:val="22"/>
        <w:shd w:val="clear" w:color="auto" w:fill="auto"/>
        <w:tabs>
          <w:tab w:val="left" w:pos="1186"/>
        </w:tabs>
        <w:spacing w:before="0" w:line="312" w:lineRule="auto"/>
        <w:rPr>
          <w:sz w:val="26"/>
          <w:szCs w:val="26"/>
        </w:rPr>
      </w:pPr>
    </w:p>
    <w:p w14:paraId="148FD6E9" w14:textId="77777777" w:rsidR="002B6B2D" w:rsidRDefault="00000000" w:rsidP="009E6AE5">
      <w:pPr>
        <w:pStyle w:val="32"/>
        <w:keepNext/>
        <w:keepLines/>
        <w:numPr>
          <w:ilvl w:val="0"/>
          <w:numId w:val="1"/>
        </w:numPr>
        <w:shd w:val="clear" w:color="auto" w:fill="auto"/>
        <w:tabs>
          <w:tab w:val="left" w:pos="284"/>
        </w:tabs>
        <w:spacing w:after="0" w:line="312" w:lineRule="auto"/>
        <w:ind w:firstLine="709"/>
        <w:jc w:val="center"/>
        <w:outlineLvl w:val="0"/>
        <w:rPr>
          <w:sz w:val="26"/>
          <w:szCs w:val="26"/>
        </w:rPr>
      </w:pPr>
      <w:bookmarkStart w:id="20" w:name="bookmark20"/>
      <w:r w:rsidRPr="009E6AE5">
        <w:rPr>
          <w:sz w:val="26"/>
          <w:szCs w:val="26"/>
        </w:rPr>
        <w:t>Обязательства Представителя Работников</w:t>
      </w:r>
      <w:bookmarkEnd w:id="20"/>
    </w:p>
    <w:p w14:paraId="34C9722C" w14:textId="77777777" w:rsidR="000432C9" w:rsidRPr="009E6AE5" w:rsidRDefault="000432C9" w:rsidP="000432C9">
      <w:pPr>
        <w:pStyle w:val="32"/>
        <w:keepNext/>
        <w:keepLines/>
        <w:shd w:val="clear" w:color="auto" w:fill="auto"/>
        <w:tabs>
          <w:tab w:val="left" w:pos="284"/>
        </w:tabs>
        <w:spacing w:after="0" w:line="312" w:lineRule="auto"/>
        <w:ind w:firstLine="709"/>
        <w:outlineLvl w:val="9"/>
        <w:rPr>
          <w:sz w:val="26"/>
          <w:szCs w:val="26"/>
        </w:rPr>
      </w:pPr>
    </w:p>
    <w:p w14:paraId="6D346243" w14:textId="77777777" w:rsidR="002B6B2D" w:rsidRPr="009E6AE5" w:rsidRDefault="00000000" w:rsidP="009E6AE5">
      <w:pPr>
        <w:pStyle w:val="22"/>
        <w:numPr>
          <w:ilvl w:val="1"/>
          <w:numId w:val="1"/>
        </w:numPr>
        <w:shd w:val="clear" w:color="auto" w:fill="auto"/>
        <w:tabs>
          <w:tab w:val="left" w:pos="1177"/>
        </w:tabs>
        <w:spacing w:before="0" w:line="312" w:lineRule="auto"/>
        <w:ind w:firstLine="709"/>
        <w:rPr>
          <w:sz w:val="26"/>
          <w:szCs w:val="26"/>
        </w:rPr>
      </w:pPr>
      <w:r w:rsidRPr="009E6AE5">
        <w:rPr>
          <w:sz w:val="26"/>
          <w:szCs w:val="26"/>
        </w:rPr>
        <w:t>Осуществлять взаимодействие с Работодателем, руководствуясь принципами социального партнерства, уважения взаимных интересов Сторон.</w:t>
      </w:r>
    </w:p>
    <w:p w14:paraId="0DAA9855" w14:textId="77777777" w:rsidR="002B6B2D" w:rsidRPr="009E6AE5" w:rsidRDefault="00000000" w:rsidP="009E6AE5">
      <w:pPr>
        <w:pStyle w:val="22"/>
        <w:numPr>
          <w:ilvl w:val="1"/>
          <w:numId w:val="1"/>
        </w:numPr>
        <w:shd w:val="clear" w:color="auto" w:fill="auto"/>
        <w:tabs>
          <w:tab w:val="left" w:pos="1186"/>
        </w:tabs>
        <w:spacing w:before="0" w:line="312" w:lineRule="auto"/>
        <w:ind w:firstLine="709"/>
        <w:rPr>
          <w:sz w:val="26"/>
          <w:szCs w:val="26"/>
        </w:rPr>
      </w:pPr>
      <w:r w:rsidRPr="009E6AE5">
        <w:rPr>
          <w:sz w:val="26"/>
          <w:szCs w:val="26"/>
        </w:rPr>
        <w:t>Мобилизовывать трудовые коллективы на достижение стратегических целей Общества, выполнение производственных задач с использованием современных (новых) форм и методов управления и организации производственного процесса, внедрение высокоэффективных технических и технологических решений, а также обеспечение безопасности движения и охраны труда, создание благоприятного социального климата в трудовых коллективах.</w:t>
      </w:r>
    </w:p>
    <w:p w14:paraId="64A2AF3F"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Осуществлять защиту экономических и профессиональных интересов Работников, контроль над соблюдением нормативных правовых актов Российской Федерации, нормативных документов Общества, содержащих нормы трудового права, оказывать, при необходимости, бесплатную юридическую помощь.</w:t>
      </w:r>
    </w:p>
    <w:p w14:paraId="5029F0D5" w14:textId="77777777" w:rsidR="002B6B2D" w:rsidRPr="009E6AE5" w:rsidRDefault="00000000" w:rsidP="009E6AE5">
      <w:pPr>
        <w:pStyle w:val="22"/>
        <w:numPr>
          <w:ilvl w:val="1"/>
          <w:numId w:val="1"/>
        </w:numPr>
        <w:shd w:val="clear" w:color="auto" w:fill="auto"/>
        <w:tabs>
          <w:tab w:val="left" w:pos="1186"/>
        </w:tabs>
        <w:spacing w:before="0" w:line="312" w:lineRule="auto"/>
        <w:ind w:firstLine="709"/>
        <w:rPr>
          <w:sz w:val="26"/>
          <w:szCs w:val="26"/>
        </w:rPr>
      </w:pPr>
      <w:r w:rsidRPr="009E6AE5">
        <w:rPr>
          <w:sz w:val="26"/>
          <w:szCs w:val="26"/>
        </w:rPr>
        <w:t>Участвовать в разработке и реализации среднесрочных и стратегических целевых программ развития Общества, затрагивающих вопросы социально-трудовых отношений, а также программы содействия занятости Работников.</w:t>
      </w:r>
    </w:p>
    <w:p w14:paraId="7408F943"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Не допускать трудовых конфликтов по обязательствам, включенным в Договор, при условии их выполнения.</w:t>
      </w:r>
    </w:p>
    <w:p w14:paraId="174F7009"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Осуществлять профсоюзный контроль за условиями и охраной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5D89C3F0" w14:textId="75AFA017" w:rsidR="002B6B2D" w:rsidRPr="009E6AE5" w:rsidRDefault="00000000" w:rsidP="009E6AE5">
      <w:pPr>
        <w:pStyle w:val="22"/>
        <w:numPr>
          <w:ilvl w:val="1"/>
          <w:numId w:val="1"/>
        </w:numPr>
        <w:shd w:val="clear" w:color="auto" w:fill="auto"/>
        <w:tabs>
          <w:tab w:val="left" w:pos="1186"/>
        </w:tabs>
        <w:spacing w:before="0" w:line="312" w:lineRule="auto"/>
        <w:ind w:firstLine="709"/>
        <w:rPr>
          <w:sz w:val="26"/>
          <w:szCs w:val="26"/>
        </w:rPr>
      </w:pPr>
      <w:r w:rsidRPr="009E6AE5">
        <w:rPr>
          <w:sz w:val="26"/>
          <w:szCs w:val="26"/>
        </w:rPr>
        <w:t xml:space="preserve">Оказывать содействие Работодателю, либо проводить самостоятельно </w:t>
      </w:r>
      <w:r w:rsidRPr="009E6AE5">
        <w:rPr>
          <w:sz w:val="26"/>
          <w:szCs w:val="26"/>
        </w:rPr>
        <w:lastRenderedPageBreak/>
        <w:t>культурно</w:t>
      </w:r>
      <w:r w:rsidR="000432C9">
        <w:rPr>
          <w:sz w:val="26"/>
          <w:szCs w:val="26"/>
        </w:rPr>
        <w:t>-</w:t>
      </w:r>
      <w:r w:rsidRPr="009E6AE5">
        <w:rPr>
          <w:sz w:val="26"/>
          <w:szCs w:val="26"/>
        </w:rPr>
        <w:t>массовые мероприятия, спортивную работу и организацию лагерей летнего отдыха детей Работников, оздоровительные мероприятия.</w:t>
      </w:r>
    </w:p>
    <w:p w14:paraId="092EB0A6"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Участвовать в разработке и согласовании норм и правил по охране труда, программ по охране труда, быта и здоровья Работников.</w:t>
      </w:r>
    </w:p>
    <w:p w14:paraId="5F3B7757"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14:paraId="075E36CD"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14:paraId="4469030E" w14:textId="77777777" w:rsidR="002B6B2D" w:rsidRPr="009E6AE5" w:rsidRDefault="00000000" w:rsidP="009E6AE5">
      <w:pPr>
        <w:pStyle w:val="22"/>
        <w:numPr>
          <w:ilvl w:val="1"/>
          <w:numId w:val="1"/>
        </w:numPr>
        <w:shd w:val="clear" w:color="auto" w:fill="auto"/>
        <w:tabs>
          <w:tab w:val="left" w:pos="1297"/>
        </w:tabs>
        <w:spacing w:before="0" w:line="312" w:lineRule="auto"/>
        <w:ind w:firstLine="709"/>
        <w:rPr>
          <w:sz w:val="26"/>
          <w:szCs w:val="26"/>
        </w:rPr>
      </w:pPr>
      <w:r w:rsidRPr="009E6AE5">
        <w:rPr>
          <w:sz w:val="26"/>
          <w:szCs w:val="26"/>
        </w:rPr>
        <w:t>Участвовать в работе комиссий, проводящих комплексные обследования по вопросам охраны труда, здоровья, специальной оценки условий труда.</w:t>
      </w:r>
    </w:p>
    <w:p w14:paraId="0BA70CDA" w14:textId="77777777" w:rsidR="002B6B2D" w:rsidRPr="009E6AE5" w:rsidRDefault="00000000" w:rsidP="009E6AE5">
      <w:pPr>
        <w:pStyle w:val="22"/>
        <w:numPr>
          <w:ilvl w:val="1"/>
          <w:numId w:val="1"/>
        </w:numPr>
        <w:shd w:val="clear" w:color="auto" w:fill="auto"/>
        <w:tabs>
          <w:tab w:val="left" w:pos="1297"/>
        </w:tabs>
        <w:spacing w:before="0" w:line="312" w:lineRule="auto"/>
        <w:ind w:firstLine="709"/>
        <w:rPr>
          <w:sz w:val="26"/>
          <w:szCs w:val="26"/>
        </w:rPr>
      </w:pPr>
      <w:r w:rsidRPr="009E6AE5">
        <w:rPr>
          <w:sz w:val="26"/>
          <w:szCs w:val="26"/>
        </w:rPr>
        <w:t>Осуществлять среди Работников разъяснительную работу о порядке негосударственного пенсионного обеспечения.</w:t>
      </w:r>
    </w:p>
    <w:p w14:paraId="22A4B5BA" w14:textId="77777777" w:rsidR="002B6B2D" w:rsidRPr="009E6AE5" w:rsidRDefault="00000000" w:rsidP="009E6AE5">
      <w:pPr>
        <w:pStyle w:val="22"/>
        <w:numPr>
          <w:ilvl w:val="1"/>
          <w:numId w:val="1"/>
        </w:numPr>
        <w:shd w:val="clear" w:color="auto" w:fill="auto"/>
        <w:tabs>
          <w:tab w:val="left" w:pos="1302"/>
        </w:tabs>
        <w:spacing w:before="0" w:line="312" w:lineRule="auto"/>
        <w:ind w:firstLine="709"/>
        <w:rPr>
          <w:sz w:val="26"/>
          <w:szCs w:val="26"/>
        </w:rPr>
      </w:pPr>
      <w:r w:rsidRPr="009E6AE5">
        <w:rPr>
          <w:sz w:val="26"/>
          <w:szCs w:val="26"/>
        </w:rPr>
        <w:t>Осуществлять негосударственное пенсионное обеспечение выборных и штатных работников Представителя Работников через «Негосударственный пенсионный фонд «Благосостояние» в соответствии с Положением о негосударственном пенсионном обеспечении выборных и штатных работников ППО РОСПРОФЖЕЛ АО «Росжелдорпроект».</w:t>
      </w:r>
    </w:p>
    <w:p w14:paraId="23DC72B2" w14:textId="77777777" w:rsidR="002B6B2D" w:rsidRPr="009E6AE5" w:rsidRDefault="00000000" w:rsidP="009E6AE5">
      <w:pPr>
        <w:pStyle w:val="22"/>
        <w:numPr>
          <w:ilvl w:val="1"/>
          <w:numId w:val="1"/>
        </w:numPr>
        <w:shd w:val="clear" w:color="auto" w:fill="auto"/>
        <w:tabs>
          <w:tab w:val="left" w:pos="1297"/>
        </w:tabs>
        <w:spacing w:before="0" w:line="312" w:lineRule="auto"/>
        <w:ind w:firstLine="709"/>
        <w:rPr>
          <w:sz w:val="26"/>
          <w:szCs w:val="26"/>
        </w:rPr>
      </w:pPr>
      <w:r w:rsidRPr="009E6AE5">
        <w:rPr>
          <w:sz w:val="26"/>
          <w:szCs w:val="26"/>
        </w:rPr>
        <w:t>Участвовать в нормотворческой деятельности Общества в порядке и на условиях, предусмотренных законодательством Российской Федерации, при этом отстаивать корпоративные интересы Общества на федеральном, региональном и муниципальном уровнях.</w:t>
      </w:r>
    </w:p>
    <w:p w14:paraId="5B28CD23" w14:textId="77777777" w:rsidR="002B6B2D" w:rsidRPr="009E6AE5" w:rsidRDefault="00000000" w:rsidP="009E6AE5">
      <w:pPr>
        <w:pStyle w:val="22"/>
        <w:numPr>
          <w:ilvl w:val="1"/>
          <w:numId w:val="1"/>
        </w:numPr>
        <w:shd w:val="clear" w:color="auto" w:fill="auto"/>
        <w:tabs>
          <w:tab w:val="left" w:pos="1306"/>
        </w:tabs>
        <w:spacing w:before="0" w:line="312" w:lineRule="auto"/>
        <w:ind w:firstLine="709"/>
        <w:rPr>
          <w:sz w:val="26"/>
          <w:szCs w:val="26"/>
        </w:rPr>
      </w:pPr>
      <w:r w:rsidRPr="009E6AE5">
        <w:rPr>
          <w:sz w:val="26"/>
          <w:szCs w:val="26"/>
        </w:rPr>
        <w:t>Оказывать содействие Работодателю в обеспечении режима труда и отдыха Работников, соблюдения графика отпусков в части периодичности их предоставления и продолжительности.</w:t>
      </w:r>
    </w:p>
    <w:p w14:paraId="47529394" w14:textId="77777777" w:rsidR="002B6B2D" w:rsidRPr="009E6AE5" w:rsidRDefault="00000000" w:rsidP="009E6AE5">
      <w:pPr>
        <w:pStyle w:val="22"/>
        <w:numPr>
          <w:ilvl w:val="1"/>
          <w:numId w:val="1"/>
        </w:numPr>
        <w:shd w:val="clear" w:color="auto" w:fill="auto"/>
        <w:tabs>
          <w:tab w:val="left" w:pos="1297"/>
        </w:tabs>
        <w:spacing w:before="0" w:line="312" w:lineRule="auto"/>
        <w:ind w:firstLine="709"/>
        <w:rPr>
          <w:sz w:val="26"/>
          <w:szCs w:val="26"/>
        </w:rPr>
      </w:pPr>
      <w:r w:rsidRPr="009E6AE5">
        <w:rPr>
          <w:sz w:val="26"/>
          <w:szCs w:val="26"/>
        </w:rPr>
        <w:t>Осуществлять контроль за фактическим предоставлением Работникам Общества иных социальных гарантий и компенсаций.</w:t>
      </w:r>
    </w:p>
    <w:p w14:paraId="45F462C4" w14:textId="77777777" w:rsidR="002B6B2D" w:rsidRDefault="00000000" w:rsidP="009E6AE5">
      <w:pPr>
        <w:pStyle w:val="22"/>
        <w:numPr>
          <w:ilvl w:val="1"/>
          <w:numId w:val="1"/>
        </w:numPr>
        <w:shd w:val="clear" w:color="auto" w:fill="auto"/>
        <w:tabs>
          <w:tab w:val="left" w:pos="1302"/>
        </w:tabs>
        <w:spacing w:before="0" w:line="312" w:lineRule="auto"/>
        <w:ind w:firstLine="709"/>
        <w:rPr>
          <w:sz w:val="26"/>
          <w:szCs w:val="26"/>
        </w:rPr>
      </w:pPr>
      <w:r w:rsidRPr="009E6AE5">
        <w:rPr>
          <w:sz w:val="26"/>
          <w:szCs w:val="26"/>
        </w:rPr>
        <w:t>Предоставлять по запросу Общества отчет об использовании средств, отчисляемых Обществом Представителю Работников в соответствии с пунктом 4.12.11. Договора.</w:t>
      </w:r>
    </w:p>
    <w:p w14:paraId="522BBCC3" w14:textId="77777777" w:rsidR="000432C9" w:rsidRPr="009E6AE5" w:rsidRDefault="000432C9" w:rsidP="000432C9">
      <w:pPr>
        <w:pStyle w:val="22"/>
        <w:shd w:val="clear" w:color="auto" w:fill="auto"/>
        <w:tabs>
          <w:tab w:val="left" w:pos="1302"/>
        </w:tabs>
        <w:spacing w:before="0" w:line="312" w:lineRule="auto"/>
        <w:ind w:left="709"/>
        <w:rPr>
          <w:sz w:val="26"/>
          <w:szCs w:val="26"/>
        </w:rPr>
      </w:pPr>
    </w:p>
    <w:p w14:paraId="4B7DD66A" w14:textId="77777777" w:rsidR="002B6B2D" w:rsidRDefault="00000000" w:rsidP="009E6AE5">
      <w:pPr>
        <w:pStyle w:val="32"/>
        <w:keepNext/>
        <w:keepLines/>
        <w:numPr>
          <w:ilvl w:val="0"/>
          <w:numId w:val="1"/>
        </w:numPr>
        <w:shd w:val="clear" w:color="auto" w:fill="auto"/>
        <w:tabs>
          <w:tab w:val="left" w:pos="284"/>
        </w:tabs>
        <w:spacing w:after="0" w:line="312" w:lineRule="auto"/>
        <w:ind w:firstLine="709"/>
        <w:jc w:val="center"/>
        <w:outlineLvl w:val="0"/>
        <w:rPr>
          <w:sz w:val="26"/>
          <w:szCs w:val="26"/>
        </w:rPr>
      </w:pPr>
      <w:bookmarkStart w:id="21" w:name="bookmark21"/>
      <w:r w:rsidRPr="009E6AE5">
        <w:rPr>
          <w:sz w:val="26"/>
          <w:szCs w:val="26"/>
        </w:rPr>
        <w:t>Контроль за выполнением Договора</w:t>
      </w:r>
      <w:bookmarkEnd w:id="21"/>
    </w:p>
    <w:p w14:paraId="4CB66E6E" w14:textId="77777777" w:rsidR="000432C9" w:rsidRPr="009E6AE5" w:rsidRDefault="000432C9" w:rsidP="000432C9">
      <w:pPr>
        <w:pStyle w:val="32"/>
        <w:keepNext/>
        <w:keepLines/>
        <w:shd w:val="clear" w:color="auto" w:fill="auto"/>
        <w:tabs>
          <w:tab w:val="left" w:pos="284"/>
        </w:tabs>
        <w:spacing w:after="0" w:line="312" w:lineRule="auto"/>
        <w:ind w:left="709" w:firstLine="0"/>
        <w:outlineLvl w:val="9"/>
        <w:rPr>
          <w:sz w:val="26"/>
          <w:szCs w:val="26"/>
        </w:rPr>
      </w:pPr>
    </w:p>
    <w:p w14:paraId="359778D9" w14:textId="77777777" w:rsidR="002B6B2D" w:rsidRPr="009E6AE5" w:rsidRDefault="00000000" w:rsidP="009E6AE5">
      <w:pPr>
        <w:pStyle w:val="22"/>
        <w:numPr>
          <w:ilvl w:val="1"/>
          <w:numId w:val="1"/>
        </w:numPr>
        <w:shd w:val="clear" w:color="auto" w:fill="auto"/>
        <w:tabs>
          <w:tab w:val="left" w:pos="1183"/>
        </w:tabs>
        <w:spacing w:before="0" w:line="312" w:lineRule="auto"/>
        <w:ind w:firstLine="709"/>
        <w:rPr>
          <w:sz w:val="26"/>
          <w:szCs w:val="26"/>
        </w:rPr>
      </w:pPr>
      <w:r w:rsidRPr="009E6AE5">
        <w:rPr>
          <w:sz w:val="26"/>
          <w:szCs w:val="26"/>
        </w:rPr>
        <w:t xml:space="preserve">Контроль за выполнением Договора осуществляется комиссией Сторон по подготовке и контролю за выполнением коллективного договора, а также в соответствии со статьей 51 Трудового кодекса Российской Федерации </w:t>
      </w:r>
      <w:r w:rsidRPr="009E6AE5">
        <w:rPr>
          <w:sz w:val="26"/>
          <w:szCs w:val="26"/>
        </w:rPr>
        <w:lastRenderedPageBreak/>
        <w:t>соответствующими органами по труду.</w:t>
      </w:r>
    </w:p>
    <w:p w14:paraId="0F03FC98" w14:textId="77777777" w:rsidR="002B6B2D" w:rsidRPr="009E6AE5" w:rsidRDefault="00000000" w:rsidP="009E6AE5">
      <w:pPr>
        <w:pStyle w:val="22"/>
        <w:numPr>
          <w:ilvl w:val="0"/>
          <w:numId w:val="15"/>
        </w:numPr>
        <w:shd w:val="clear" w:color="auto" w:fill="auto"/>
        <w:tabs>
          <w:tab w:val="left" w:pos="1202"/>
        </w:tabs>
        <w:spacing w:before="0" w:line="312" w:lineRule="auto"/>
        <w:ind w:firstLine="709"/>
        <w:rPr>
          <w:sz w:val="26"/>
          <w:szCs w:val="26"/>
        </w:rPr>
      </w:pPr>
      <w:r w:rsidRPr="009E6AE5">
        <w:rPr>
          <w:sz w:val="26"/>
          <w:szCs w:val="26"/>
        </w:rPr>
        <w:t>При рассмотрении вопросов, связанных с выполнением Договора в АО «Росжелдорпроект», представителями Сторон являются: со стороны Работодателя - Генеральный директор Общества, со стороны Работников - председатель ППО РОСПРОФЖЕЛ АО «Росжелдорпроект», в Филиалах или иных структурных подразделениях Общества со стороны работодателя - руководители Филиалов и соответствующих структурных подразделений Общества, со стороны Работников - председатели соответствующих ППО РОСПРОФЖЕЛ АО «Росжелдорпроект».</w:t>
      </w:r>
    </w:p>
    <w:p w14:paraId="26FE0BF1" w14:textId="77777777" w:rsidR="002B6B2D" w:rsidRPr="009E6AE5" w:rsidRDefault="00000000" w:rsidP="009E6AE5">
      <w:pPr>
        <w:pStyle w:val="22"/>
        <w:numPr>
          <w:ilvl w:val="0"/>
          <w:numId w:val="15"/>
        </w:numPr>
        <w:shd w:val="clear" w:color="auto" w:fill="auto"/>
        <w:tabs>
          <w:tab w:val="left" w:pos="1202"/>
        </w:tabs>
        <w:spacing w:before="0" w:line="312" w:lineRule="auto"/>
        <w:ind w:firstLine="709"/>
        <w:rPr>
          <w:sz w:val="26"/>
          <w:szCs w:val="26"/>
        </w:rPr>
      </w:pPr>
      <w:r w:rsidRPr="009E6AE5">
        <w:rPr>
          <w:sz w:val="26"/>
          <w:szCs w:val="26"/>
        </w:rPr>
        <w:t>Итоги выполнения Договора за полугодие и за год рассматриваются на совместных заседаниях руководства Общества и Представителя работников, а также на конференциях и собраниях в Филиалах или иных структурных подразделениях Общества.</w:t>
      </w:r>
    </w:p>
    <w:p w14:paraId="7B1CE348" w14:textId="77777777" w:rsidR="002B6B2D" w:rsidRPr="009E6AE5" w:rsidRDefault="00000000" w:rsidP="009E6AE5">
      <w:pPr>
        <w:pStyle w:val="32"/>
        <w:keepNext/>
        <w:keepLines/>
        <w:numPr>
          <w:ilvl w:val="0"/>
          <w:numId w:val="1"/>
        </w:numPr>
        <w:shd w:val="clear" w:color="auto" w:fill="auto"/>
        <w:tabs>
          <w:tab w:val="left" w:pos="284"/>
        </w:tabs>
        <w:spacing w:after="0" w:line="312" w:lineRule="auto"/>
        <w:ind w:firstLine="709"/>
        <w:jc w:val="center"/>
        <w:outlineLvl w:val="0"/>
        <w:rPr>
          <w:sz w:val="26"/>
          <w:szCs w:val="26"/>
        </w:rPr>
      </w:pPr>
      <w:bookmarkStart w:id="22" w:name="bookmark22"/>
      <w:r w:rsidRPr="009E6AE5">
        <w:rPr>
          <w:sz w:val="26"/>
          <w:szCs w:val="26"/>
        </w:rPr>
        <w:t>Заключительные положения</w:t>
      </w:r>
      <w:bookmarkEnd w:id="22"/>
    </w:p>
    <w:p w14:paraId="1E482CFB" w14:textId="77777777" w:rsidR="002B6B2D" w:rsidRPr="009E6AE5" w:rsidRDefault="00000000" w:rsidP="009E6AE5">
      <w:pPr>
        <w:pStyle w:val="22"/>
        <w:numPr>
          <w:ilvl w:val="1"/>
          <w:numId w:val="16"/>
        </w:numPr>
        <w:shd w:val="clear" w:color="auto" w:fill="auto"/>
        <w:tabs>
          <w:tab w:val="left" w:pos="1202"/>
        </w:tabs>
        <w:spacing w:before="0" w:line="312" w:lineRule="auto"/>
        <w:ind w:firstLine="709"/>
        <w:rPr>
          <w:sz w:val="26"/>
          <w:szCs w:val="26"/>
        </w:rPr>
      </w:pPr>
      <w:r w:rsidRPr="009E6AE5">
        <w:rPr>
          <w:sz w:val="26"/>
          <w:szCs w:val="26"/>
        </w:rPr>
        <w:t>Договор вступает в силу с 01 декабря 2021 года и действует по 31 декабря 2022 года включительно.</w:t>
      </w:r>
    </w:p>
    <w:p w14:paraId="51F25B58" w14:textId="77777777" w:rsidR="002B6B2D" w:rsidRPr="009E6AE5" w:rsidRDefault="00000000" w:rsidP="009E6AE5">
      <w:pPr>
        <w:pStyle w:val="22"/>
        <w:numPr>
          <w:ilvl w:val="1"/>
          <w:numId w:val="16"/>
        </w:numPr>
        <w:shd w:val="clear" w:color="auto" w:fill="auto"/>
        <w:tabs>
          <w:tab w:val="left" w:pos="1202"/>
        </w:tabs>
        <w:spacing w:before="0" w:line="312" w:lineRule="auto"/>
        <w:ind w:firstLine="709"/>
        <w:rPr>
          <w:sz w:val="26"/>
          <w:szCs w:val="26"/>
        </w:rPr>
      </w:pPr>
      <w:r w:rsidRPr="009E6AE5">
        <w:rPr>
          <w:sz w:val="26"/>
          <w:szCs w:val="26"/>
        </w:rPr>
        <w:t>Договор может быть изменен, дополнен только по взаимной договоренности Сторон.</w:t>
      </w:r>
    </w:p>
    <w:p w14:paraId="59A727B8"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Толкование Договора и разъяснения по вопросам применения отдельных его положений осуществляется Сторонами по взаимной договоренности.</w:t>
      </w:r>
    </w:p>
    <w:p w14:paraId="7CAB9522" w14:textId="77777777" w:rsidR="002B6B2D" w:rsidRPr="009E6AE5" w:rsidRDefault="00000000" w:rsidP="009E6AE5">
      <w:pPr>
        <w:pStyle w:val="22"/>
        <w:shd w:val="clear" w:color="auto" w:fill="auto"/>
        <w:spacing w:before="0" w:line="312" w:lineRule="auto"/>
        <w:ind w:firstLine="709"/>
        <w:rPr>
          <w:sz w:val="26"/>
          <w:szCs w:val="26"/>
        </w:rPr>
      </w:pPr>
      <w:r w:rsidRPr="009E6AE5">
        <w:rPr>
          <w:sz w:val="26"/>
          <w:szCs w:val="26"/>
        </w:rPr>
        <w:t>Дополнения и изменения в Договор оформляются приложением к Договору, являются его неотъемлемой частью и доводятся до сведения Работников.</w:t>
      </w:r>
    </w:p>
    <w:p w14:paraId="5D852AA4" w14:textId="77777777" w:rsidR="002B6B2D" w:rsidRPr="009E6AE5" w:rsidRDefault="00000000" w:rsidP="009E6AE5">
      <w:pPr>
        <w:pStyle w:val="22"/>
        <w:numPr>
          <w:ilvl w:val="1"/>
          <w:numId w:val="16"/>
        </w:numPr>
        <w:shd w:val="clear" w:color="auto" w:fill="auto"/>
        <w:tabs>
          <w:tab w:val="left" w:pos="1202"/>
        </w:tabs>
        <w:spacing w:before="0" w:line="312" w:lineRule="auto"/>
        <w:ind w:firstLine="709"/>
        <w:rPr>
          <w:sz w:val="26"/>
          <w:szCs w:val="26"/>
        </w:rPr>
      </w:pPr>
      <w:r w:rsidRPr="009E6AE5">
        <w:rPr>
          <w:sz w:val="26"/>
          <w:szCs w:val="26"/>
        </w:rPr>
        <w:t>В случае возникновения в Обществе коллективных трудовых споров, они разрешаются в соответствии с законодательством Российской Федерации.</w:t>
      </w:r>
    </w:p>
    <w:p w14:paraId="58C1C7FE" w14:textId="77777777" w:rsidR="002B6B2D" w:rsidRPr="009E6AE5" w:rsidRDefault="00000000" w:rsidP="009E6AE5">
      <w:pPr>
        <w:pStyle w:val="22"/>
        <w:numPr>
          <w:ilvl w:val="1"/>
          <w:numId w:val="16"/>
        </w:numPr>
        <w:shd w:val="clear" w:color="auto" w:fill="auto"/>
        <w:tabs>
          <w:tab w:val="left" w:pos="1202"/>
        </w:tabs>
        <w:spacing w:before="0" w:line="312" w:lineRule="auto"/>
        <w:ind w:firstLine="709"/>
        <w:rPr>
          <w:sz w:val="26"/>
          <w:szCs w:val="26"/>
        </w:rPr>
      </w:pPr>
      <w:r w:rsidRPr="009E6AE5">
        <w:rPr>
          <w:sz w:val="26"/>
          <w:szCs w:val="26"/>
        </w:rPr>
        <w:t>Стороны обязуются решить вопрос о принятии нового Договора не позднее, чем за три месяца до окончания действия Договора. Сторона, получившая соответствующее письменное уведомление, обязана в семидневный срок начать переговоры.</w:t>
      </w:r>
    </w:p>
    <w:p w14:paraId="1D224320" w14:textId="77777777" w:rsidR="002B6B2D" w:rsidRDefault="00000000" w:rsidP="009E6AE5">
      <w:pPr>
        <w:pStyle w:val="22"/>
        <w:numPr>
          <w:ilvl w:val="1"/>
          <w:numId w:val="16"/>
        </w:numPr>
        <w:shd w:val="clear" w:color="auto" w:fill="auto"/>
        <w:tabs>
          <w:tab w:val="left" w:pos="1202"/>
        </w:tabs>
        <w:spacing w:before="0" w:line="312" w:lineRule="auto"/>
        <w:ind w:firstLine="709"/>
        <w:rPr>
          <w:sz w:val="26"/>
          <w:szCs w:val="26"/>
        </w:rPr>
      </w:pPr>
      <w:r w:rsidRPr="009E6AE5">
        <w:rPr>
          <w:sz w:val="26"/>
          <w:szCs w:val="26"/>
        </w:rPr>
        <w:t>Договор заключен в г. Москве «25» ноября 2021 года, составлен в трех экземплярах, имеющих одинаковую юридическую силу, по одному для каждой из Сторон и один экземпляр - для органа уведомительной регистрации договора.</w:t>
      </w:r>
    </w:p>
    <w:p w14:paraId="0242249B" w14:textId="77777777" w:rsidR="000432C9" w:rsidRPr="009E6AE5" w:rsidRDefault="000432C9" w:rsidP="000432C9">
      <w:pPr>
        <w:pStyle w:val="22"/>
        <w:shd w:val="clear" w:color="auto" w:fill="auto"/>
        <w:tabs>
          <w:tab w:val="left" w:pos="1202"/>
        </w:tabs>
        <w:spacing w:before="0" w:line="312" w:lineRule="auto"/>
        <w:ind w:left="709"/>
        <w:rPr>
          <w:sz w:val="26"/>
          <w:szCs w:val="26"/>
        </w:rPr>
      </w:pPr>
    </w:p>
    <w:p w14:paraId="4675F306" w14:textId="6D7315C1" w:rsidR="002B6B2D" w:rsidRDefault="00D43922">
      <w:pPr>
        <w:framePr w:h="3744" w:wrap="notBeside" w:vAnchor="text" w:hAnchor="text" w:xAlign="center" w:y="1"/>
        <w:jc w:val="center"/>
        <w:rPr>
          <w:sz w:val="2"/>
          <w:szCs w:val="2"/>
        </w:rPr>
      </w:pPr>
      <w:r>
        <w:rPr>
          <w:noProof/>
        </w:rPr>
        <w:lastRenderedPageBreak/>
        <w:drawing>
          <wp:inline distT="0" distB="0" distL="0" distR="0" wp14:anchorId="6E3DA860" wp14:editId="7D0AC119">
            <wp:extent cx="5741670" cy="237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1670" cy="2374900"/>
                    </a:xfrm>
                    <a:prstGeom prst="rect">
                      <a:avLst/>
                    </a:prstGeom>
                    <a:noFill/>
                    <a:ln>
                      <a:noFill/>
                    </a:ln>
                  </pic:spPr>
                </pic:pic>
              </a:graphicData>
            </a:graphic>
          </wp:inline>
        </w:drawing>
      </w:r>
    </w:p>
    <w:p w14:paraId="35F90333" w14:textId="77777777" w:rsidR="002B6B2D" w:rsidRDefault="002B6B2D">
      <w:pPr>
        <w:rPr>
          <w:sz w:val="2"/>
          <w:szCs w:val="2"/>
        </w:rPr>
      </w:pPr>
    </w:p>
    <w:p w14:paraId="2CFC8316" w14:textId="77777777" w:rsidR="002B6B2D" w:rsidRDefault="002B6B2D">
      <w:pPr>
        <w:rPr>
          <w:sz w:val="2"/>
          <w:szCs w:val="2"/>
        </w:rPr>
      </w:pPr>
    </w:p>
    <w:sectPr w:rsidR="002B6B2D">
      <w:pgSz w:w="11909" w:h="16840"/>
      <w:pgMar w:top="1000" w:right="820" w:bottom="1120"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4AD3" w14:textId="77777777" w:rsidR="00042263" w:rsidRDefault="00042263">
      <w:r>
        <w:separator/>
      </w:r>
    </w:p>
  </w:endnote>
  <w:endnote w:type="continuationSeparator" w:id="0">
    <w:p w14:paraId="621A6360" w14:textId="77777777" w:rsidR="00042263" w:rsidRDefault="0004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B1BC" w14:textId="77777777" w:rsidR="00042263" w:rsidRDefault="00042263"/>
  </w:footnote>
  <w:footnote w:type="continuationSeparator" w:id="0">
    <w:p w14:paraId="011FBE2C" w14:textId="77777777" w:rsidR="00042263" w:rsidRDefault="000422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0A8"/>
    <w:multiLevelType w:val="multilevel"/>
    <w:tmpl w:val="73C6D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94C44"/>
    <w:multiLevelType w:val="multilevel"/>
    <w:tmpl w:val="3FE48042"/>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B46D7"/>
    <w:multiLevelType w:val="multilevel"/>
    <w:tmpl w:val="9D28A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B1339"/>
    <w:multiLevelType w:val="multilevel"/>
    <w:tmpl w:val="36060D58"/>
    <w:lvl w:ilvl="0">
      <w:start w:val="10"/>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46590"/>
    <w:multiLevelType w:val="multilevel"/>
    <w:tmpl w:val="3CFAB792"/>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14EC4"/>
    <w:multiLevelType w:val="multilevel"/>
    <w:tmpl w:val="24423AB6"/>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94415"/>
    <w:multiLevelType w:val="multilevel"/>
    <w:tmpl w:val="09CE9CE0"/>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45C95"/>
    <w:multiLevelType w:val="multilevel"/>
    <w:tmpl w:val="EABCCC42"/>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60773"/>
    <w:multiLevelType w:val="multilevel"/>
    <w:tmpl w:val="5106D4DC"/>
    <w:lvl w:ilvl="0">
      <w:start w:val="3"/>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A573B"/>
    <w:multiLevelType w:val="multilevel"/>
    <w:tmpl w:val="5A90C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C0EB6"/>
    <w:multiLevelType w:val="multilevel"/>
    <w:tmpl w:val="72B4CAA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775D9"/>
    <w:multiLevelType w:val="multilevel"/>
    <w:tmpl w:val="FFE6CD5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B656B"/>
    <w:multiLevelType w:val="multilevel"/>
    <w:tmpl w:val="926EF5FC"/>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E96E34"/>
    <w:multiLevelType w:val="multilevel"/>
    <w:tmpl w:val="A6DA67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27412"/>
    <w:multiLevelType w:val="multilevel"/>
    <w:tmpl w:val="4E240E5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1026A4"/>
    <w:multiLevelType w:val="multilevel"/>
    <w:tmpl w:val="E9782944"/>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0164826">
    <w:abstractNumId w:val="13"/>
  </w:num>
  <w:num w:numId="2" w16cid:durableId="721516160">
    <w:abstractNumId w:val="0"/>
  </w:num>
  <w:num w:numId="3" w16cid:durableId="366175693">
    <w:abstractNumId w:val="9"/>
  </w:num>
  <w:num w:numId="4" w16cid:durableId="627666838">
    <w:abstractNumId w:val="8"/>
  </w:num>
  <w:num w:numId="5" w16cid:durableId="350688945">
    <w:abstractNumId w:val="7"/>
  </w:num>
  <w:num w:numId="6" w16cid:durableId="1122109413">
    <w:abstractNumId w:val="2"/>
  </w:num>
  <w:num w:numId="7" w16cid:durableId="1013411981">
    <w:abstractNumId w:val="10"/>
  </w:num>
  <w:num w:numId="8" w16cid:durableId="1851527185">
    <w:abstractNumId w:val="1"/>
  </w:num>
  <w:num w:numId="9" w16cid:durableId="1261332804">
    <w:abstractNumId w:val="4"/>
  </w:num>
  <w:num w:numId="10" w16cid:durableId="359816852">
    <w:abstractNumId w:val="6"/>
  </w:num>
  <w:num w:numId="11" w16cid:durableId="358699070">
    <w:abstractNumId w:val="3"/>
  </w:num>
  <w:num w:numId="12" w16cid:durableId="1489906060">
    <w:abstractNumId w:val="5"/>
  </w:num>
  <w:num w:numId="13" w16cid:durableId="425928277">
    <w:abstractNumId w:val="12"/>
  </w:num>
  <w:num w:numId="14" w16cid:durableId="1143816093">
    <w:abstractNumId w:val="15"/>
  </w:num>
  <w:num w:numId="15" w16cid:durableId="30149358">
    <w:abstractNumId w:val="14"/>
  </w:num>
  <w:num w:numId="16" w16cid:durableId="1287006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2D"/>
    <w:rsid w:val="000066D6"/>
    <w:rsid w:val="00042263"/>
    <w:rsid w:val="000432C9"/>
    <w:rsid w:val="0005741A"/>
    <w:rsid w:val="000C5EFD"/>
    <w:rsid w:val="001B2595"/>
    <w:rsid w:val="002A777C"/>
    <w:rsid w:val="002B6B2D"/>
    <w:rsid w:val="00362B08"/>
    <w:rsid w:val="003C722C"/>
    <w:rsid w:val="00463202"/>
    <w:rsid w:val="00580F80"/>
    <w:rsid w:val="0061403F"/>
    <w:rsid w:val="00630D72"/>
    <w:rsid w:val="006B30EA"/>
    <w:rsid w:val="007727B9"/>
    <w:rsid w:val="00863525"/>
    <w:rsid w:val="008E62EC"/>
    <w:rsid w:val="009E6AE5"/>
    <w:rsid w:val="00A54E2E"/>
    <w:rsid w:val="00A92C33"/>
    <w:rsid w:val="00AA6A57"/>
    <w:rsid w:val="00AD6BCD"/>
    <w:rsid w:val="00B3092A"/>
    <w:rsid w:val="00B579D7"/>
    <w:rsid w:val="00BF50D0"/>
    <w:rsid w:val="00C01048"/>
    <w:rsid w:val="00D43922"/>
    <w:rsid w:val="00E75B20"/>
    <w:rsid w:val="00F17571"/>
    <w:rsid w:val="00FC4E81"/>
    <w:rsid w:val="00FD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6913"/>
  <w15:docId w15:val="{6A00CDFB-AFA2-4C7F-885D-05C9EED5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60"/>
      <w:szCs w:val="6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4"/>
      <w:szCs w:val="4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50"/>
      <w:szCs w:val="5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180" w:line="0" w:lineRule="atLeast"/>
      <w:outlineLvl w:val="0"/>
    </w:pPr>
    <w:rPr>
      <w:rFonts w:ascii="Times New Roman" w:eastAsia="Times New Roman" w:hAnsi="Times New Roman" w:cs="Times New Roman"/>
      <w:b/>
      <w:bCs/>
      <w:sz w:val="60"/>
      <w:szCs w:val="60"/>
    </w:rPr>
  </w:style>
  <w:style w:type="paragraph" w:customStyle="1" w:styleId="30">
    <w:name w:val="Основной текст (3)"/>
    <w:basedOn w:val="a"/>
    <w:link w:val="3"/>
    <w:pPr>
      <w:shd w:val="clear" w:color="auto" w:fill="FFFFFF"/>
      <w:spacing w:before="180" w:after="600" w:line="504" w:lineRule="exact"/>
      <w:jc w:val="center"/>
    </w:pPr>
    <w:rPr>
      <w:rFonts w:ascii="Times New Roman" w:eastAsia="Times New Roman" w:hAnsi="Times New Roman" w:cs="Times New Roman"/>
      <w:b/>
      <w:bCs/>
      <w:sz w:val="44"/>
      <w:szCs w:val="44"/>
    </w:rPr>
  </w:style>
  <w:style w:type="paragraph" w:customStyle="1" w:styleId="20">
    <w:name w:val="Заголовок №2"/>
    <w:basedOn w:val="a"/>
    <w:link w:val="2"/>
    <w:pPr>
      <w:shd w:val="clear" w:color="auto" w:fill="FFFFFF"/>
      <w:spacing w:before="600" w:line="0" w:lineRule="atLeast"/>
      <w:jc w:val="center"/>
      <w:outlineLvl w:val="1"/>
    </w:pPr>
    <w:rPr>
      <w:rFonts w:ascii="Times New Roman" w:eastAsia="Times New Roman" w:hAnsi="Times New Roman" w:cs="Times New Roman"/>
      <w:b/>
      <w:bCs/>
      <w:sz w:val="50"/>
      <w:szCs w:val="50"/>
    </w:rPr>
  </w:style>
  <w:style w:type="paragraph" w:customStyle="1" w:styleId="32">
    <w:name w:val="Заголовок №3"/>
    <w:basedOn w:val="a"/>
    <w:link w:val="31"/>
    <w:pPr>
      <w:shd w:val="clear" w:color="auto" w:fill="FFFFFF"/>
      <w:spacing w:after="180" w:line="0" w:lineRule="atLeast"/>
      <w:ind w:hanging="2020"/>
      <w:jc w:val="both"/>
      <w:outlineLvl w:val="2"/>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before="180" w:line="298" w:lineRule="exact"/>
      <w:jc w:val="both"/>
    </w:pPr>
    <w:rPr>
      <w:rFonts w:ascii="Times New Roman" w:eastAsia="Times New Roman" w:hAnsi="Times New Roman" w:cs="Times New Roman"/>
      <w:sz w:val="22"/>
      <w:szCs w:val="22"/>
    </w:rPr>
  </w:style>
  <w:style w:type="paragraph" w:styleId="a4">
    <w:name w:val="header"/>
    <w:basedOn w:val="a"/>
    <w:link w:val="a5"/>
    <w:uiPriority w:val="99"/>
    <w:unhideWhenUsed/>
    <w:rsid w:val="00A92C33"/>
    <w:pPr>
      <w:tabs>
        <w:tab w:val="center" w:pos="4677"/>
        <w:tab w:val="right" w:pos="9355"/>
      </w:tabs>
    </w:pPr>
  </w:style>
  <w:style w:type="character" w:customStyle="1" w:styleId="a5">
    <w:name w:val="Верхний колонтитул Знак"/>
    <w:basedOn w:val="a0"/>
    <w:link w:val="a4"/>
    <w:uiPriority w:val="99"/>
    <w:rsid w:val="00A92C33"/>
    <w:rPr>
      <w:color w:val="000000"/>
    </w:rPr>
  </w:style>
  <w:style w:type="paragraph" w:styleId="a6">
    <w:name w:val="footer"/>
    <w:basedOn w:val="a"/>
    <w:link w:val="a7"/>
    <w:uiPriority w:val="99"/>
    <w:unhideWhenUsed/>
    <w:rsid w:val="00A92C33"/>
    <w:pPr>
      <w:tabs>
        <w:tab w:val="center" w:pos="4677"/>
        <w:tab w:val="right" w:pos="9355"/>
      </w:tabs>
    </w:pPr>
  </w:style>
  <w:style w:type="character" w:customStyle="1" w:styleId="a7">
    <w:name w:val="Нижний колонтитул Знак"/>
    <w:basedOn w:val="a0"/>
    <w:link w:val="a6"/>
    <w:uiPriority w:val="99"/>
    <w:rsid w:val="00A92C33"/>
    <w:rPr>
      <w:color w:val="000000"/>
    </w:rPr>
  </w:style>
  <w:style w:type="character" w:styleId="a8">
    <w:name w:val="annotation reference"/>
    <w:basedOn w:val="a0"/>
    <w:uiPriority w:val="99"/>
    <w:semiHidden/>
    <w:unhideWhenUsed/>
    <w:rsid w:val="009E6AE5"/>
    <w:rPr>
      <w:sz w:val="16"/>
      <w:szCs w:val="16"/>
    </w:rPr>
  </w:style>
  <w:style w:type="paragraph" w:styleId="a9">
    <w:name w:val="annotation text"/>
    <w:basedOn w:val="a"/>
    <w:link w:val="aa"/>
    <w:uiPriority w:val="99"/>
    <w:semiHidden/>
    <w:unhideWhenUsed/>
    <w:rsid w:val="009E6AE5"/>
    <w:rPr>
      <w:sz w:val="20"/>
      <w:szCs w:val="20"/>
    </w:rPr>
  </w:style>
  <w:style w:type="character" w:customStyle="1" w:styleId="aa">
    <w:name w:val="Текст примечания Знак"/>
    <w:basedOn w:val="a0"/>
    <w:link w:val="a9"/>
    <w:uiPriority w:val="99"/>
    <w:semiHidden/>
    <w:rsid w:val="009E6AE5"/>
    <w:rPr>
      <w:color w:val="000000"/>
      <w:sz w:val="20"/>
      <w:szCs w:val="20"/>
    </w:rPr>
  </w:style>
  <w:style w:type="paragraph" w:styleId="ab">
    <w:name w:val="annotation subject"/>
    <w:basedOn w:val="a9"/>
    <w:next w:val="a9"/>
    <w:link w:val="ac"/>
    <w:uiPriority w:val="99"/>
    <w:semiHidden/>
    <w:unhideWhenUsed/>
    <w:rsid w:val="009E6AE5"/>
    <w:rPr>
      <w:b/>
      <w:bCs/>
    </w:rPr>
  </w:style>
  <w:style w:type="character" w:customStyle="1" w:styleId="ac">
    <w:name w:val="Тема примечания Знак"/>
    <w:basedOn w:val="aa"/>
    <w:link w:val="ab"/>
    <w:uiPriority w:val="99"/>
    <w:semiHidden/>
    <w:rsid w:val="009E6AE5"/>
    <w:rPr>
      <w:b/>
      <w:bCs/>
      <w:color w:val="000000"/>
      <w:sz w:val="20"/>
      <w:szCs w:val="20"/>
    </w:rPr>
  </w:style>
  <w:style w:type="paragraph" w:styleId="ad">
    <w:name w:val="Revision"/>
    <w:hidden/>
    <w:uiPriority w:val="99"/>
    <w:semiHidden/>
    <w:rsid w:val="009E6AE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4D79-B985-4A63-837F-25B46DD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10015</Words>
  <Characters>57087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Вадим Кожуховский</cp:lastModifiedBy>
  <cp:revision>26</cp:revision>
  <dcterms:created xsi:type="dcterms:W3CDTF">2024-06-17T12:45:00Z</dcterms:created>
  <dcterms:modified xsi:type="dcterms:W3CDTF">2024-06-18T06:51:00Z</dcterms:modified>
</cp:coreProperties>
</file>