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907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1"/>
        <w:gridCol w:w="4982"/>
        <w:gridCol w:w="1409"/>
      </w:tblGrid>
      <w:tr w:rsidR="0055023E" w:rsidRPr="0055023E" w14:paraId="68BAC2F6" w14:textId="77777777" w:rsidTr="006060E2">
        <w:trPr>
          <w:trHeight w:val="419"/>
        </w:trPr>
        <w:tc>
          <w:tcPr>
            <w:tcW w:w="2681" w:type="dxa"/>
          </w:tcPr>
          <w:p w14:paraId="7C6554B9" w14:textId="77777777" w:rsidR="0055023E" w:rsidRPr="0055023E" w:rsidRDefault="0055023E" w:rsidP="005A6724">
            <w:pPr>
              <w:spacing w:line="288" w:lineRule="auto"/>
              <w:ind w:left="113" w:right="113" w:firstLine="709"/>
              <w:jc w:val="center"/>
              <w:rPr>
                <w:rFonts w:ascii="Arial" w:hAnsi="Arial" w:cs="Arial"/>
              </w:rPr>
            </w:pPr>
          </w:p>
          <w:p w14:paraId="567044E7" w14:textId="77777777" w:rsidR="0055023E" w:rsidRPr="0055023E" w:rsidRDefault="0055023E" w:rsidP="005A6724">
            <w:pPr>
              <w:spacing w:line="288" w:lineRule="auto"/>
              <w:ind w:left="113" w:right="113" w:firstLine="709"/>
              <w:jc w:val="center"/>
              <w:rPr>
                <w:rFonts w:ascii="Arial" w:hAnsi="Arial" w:cs="Arial"/>
              </w:rPr>
            </w:pPr>
          </w:p>
          <w:p w14:paraId="00D13E3A" w14:textId="77777777" w:rsidR="00F60893" w:rsidRDefault="00F60893" w:rsidP="00E62628">
            <w:pPr>
              <w:spacing w:line="288" w:lineRule="auto"/>
              <w:ind w:right="113"/>
              <w:rPr>
                <w:rFonts w:ascii="Arial" w:hAnsi="Arial" w:cs="Arial"/>
              </w:rPr>
            </w:pPr>
          </w:p>
          <w:p w14:paraId="6663D4E7" w14:textId="77777777" w:rsidR="009F59DF" w:rsidRDefault="009F59DF" w:rsidP="00E62628">
            <w:pPr>
              <w:spacing w:line="288" w:lineRule="auto"/>
              <w:ind w:right="113"/>
              <w:rPr>
                <w:rFonts w:ascii="Arial" w:hAnsi="Arial" w:cs="Arial"/>
              </w:rPr>
            </w:pPr>
          </w:p>
          <w:p w14:paraId="054EFC4E" w14:textId="17B7F107" w:rsidR="0055023E" w:rsidRPr="0055023E" w:rsidRDefault="00DA6769" w:rsidP="006060E2">
            <w:pPr>
              <w:spacing w:line="288" w:lineRule="auto"/>
              <w:ind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марта</w:t>
            </w:r>
            <w:r w:rsidR="00233765">
              <w:rPr>
                <w:rFonts w:ascii="Arial" w:hAnsi="Arial" w:cs="Arial"/>
              </w:rPr>
              <w:t xml:space="preserve"> </w:t>
            </w:r>
            <w:r w:rsidR="00273EDC">
              <w:rPr>
                <w:rFonts w:ascii="Arial" w:hAnsi="Arial" w:cs="Arial"/>
              </w:rPr>
              <w:t>20</w:t>
            </w:r>
            <w:r w:rsidR="0023376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="0023376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4982" w:type="dxa"/>
          </w:tcPr>
          <w:p w14:paraId="5CFF752E" w14:textId="08489434" w:rsidR="00EB5324" w:rsidRPr="00C30E48" w:rsidRDefault="00EB5324" w:rsidP="00EB5324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spacing w:val="6"/>
                <w:sz w:val="26"/>
                <w:szCs w:val="26"/>
              </w:rPr>
            </w:pPr>
            <w:r w:rsidRPr="00C30E48">
              <w:rPr>
                <w:rFonts w:ascii="Arial" w:eastAsia="Times New Roman" w:hAnsi="Arial" w:cs="Arial"/>
                <w:b/>
                <w:bCs/>
                <w:spacing w:val="6"/>
                <w:sz w:val="26"/>
                <w:szCs w:val="26"/>
              </w:rPr>
              <w:t>ПРЕЗИДИУМ</w:t>
            </w:r>
          </w:p>
          <w:p w14:paraId="5A7201ED" w14:textId="4F3F5EDF" w:rsidR="000614A3" w:rsidRPr="000614A3" w:rsidRDefault="000614A3" w:rsidP="00EB5324">
            <w:pPr>
              <w:spacing w:line="288" w:lineRule="auto"/>
              <w:ind w:right="113"/>
              <w:jc w:val="center"/>
              <w:rPr>
                <w:rFonts w:ascii="Arial" w:hAnsi="Arial" w:cs="Arial"/>
                <w:b/>
                <w:bCs/>
              </w:rPr>
            </w:pPr>
          </w:p>
          <w:p w14:paraId="1B62463A" w14:textId="636A552C" w:rsidR="000614A3" w:rsidRPr="000614A3" w:rsidRDefault="000614A3" w:rsidP="00EB5324">
            <w:pPr>
              <w:spacing w:line="288" w:lineRule="auto"/>
              <w:ind w:right="113"/>
              <w:jc w:val="center"/>
              <w:rPr>
                <w:rFonts w:ascii="Arial" w:hAnsi="Arial" w:cs="Arial"/>
                <w:b/>
                <w:bCs/>
              </w:rPr>
            </w:pPr>
            <w:r w:rsidRPr="000614A3">
              <w:rPr>
                <w:rFonts w:ascii="Arial" w:hAnsi="Arial" w:cs="Arial"/>
                <w:b/>
                <w:bCs/>
              </w:rPr>
              <w:t>ПОСТАНОВЛЕНИЕ</w:t>
            </w:r>
          </w:p>
          <w:p w14:paraId="5A253AD5" w14:textId="77777777" w:rsidR="0055023E" w:rsidRPr="0055023E" w:rsidRDefault="0055023E" w:rsidP="005A6724">
            <w:pPr>
              <w:spacing w:line="288" w:lineRule="auto"/>
              <w:ind w:left="113" w:right="113" w:firstLine="709"/>
              <w:jc w:val="center"/>
              <w:rPr>
                <w:rFonts w:ascii="Arial" w:hAnsi="Arial" w:cs="Arial"/>
              </w:rPr>
            </w:pPr>
          </w:p>
          <w:p w14:paraId="28EE0DA8" w14:textId="57C8B3E1" w:rsidR="0055023E" w:rsidRPr="0055023E" w:rsidRDefault="006C061C" w:rsidP="006C061C">
            <w:pPr>
              <w:spacing w:line="288" w:lineRule="auto"/>
              <w:ind w:left="113" w:right="113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55023E" w:rsidRPr="0055023E">
              <w:rPr>
                <w:rFonts w:ascii="Arial" w:hAnsi="Arial" w:cs="Arial"/>
              </w:rPr>
              <w:t xml:space="preserve">г. </w:t>
            </w:r>
            <w:r w:rsidR="009F59DF">
              <w:rPr>
                <w:rFonts w:ascii="Arial" w:hAnsi="Arial" w:cs="Arial"/>
              </w:rPr>
              <w:t>Самара</w:t>
            </w:r>
          </w:p>
        </w:tc>
        <w:tc>
          <w:tcPr>
            <w:tcW w:w="1409" w:type="dxa"/>
          </w:tcPr>
          <w:p w14:paraId="4F8EA100" w14:textId="77777777" w:rsidR="0055023E" w:rsidRPr="0055023E" w:rsidRDefault="0055023E" w:rsidP="005A6724">
            <w:pPr>
              <w:spacing w:line="288" w:lineRule="auto"/>
              <w:ind w:left="113" w:right="113" w:firstLine="709"/>
              <w:jc w:val="center"/>
              <w:rPr>
                <w:rFonts w:ascii="Arial" w:hAnsi="Arial" w:cs="Arial"/>
              </w:rPr>
            </w:pPr>
          </w:p>
          <w:p w14:paraId="2DC354F8" w14:textId="77777777" w:rsidR="0055023E" w:rsidRPr="0055023E" w:rsidRDefault="0055023E" w:rsidP="005A6724">
            <w:pPr>
              <w:spacing w:line="288" w:lineRule="auto"/>
              <w:ind w:left="113" w:right="113" w:firstLine="709"/>
              <w:jc w:val="center"/>
              <w:rPr>
                <w:rFonts w:ascii="Arial" w:hAnsi="Arial" w:cs="Arial"/>
              </w:rPr>
            </w:pPr>
          </w:p>
          <w:p w14:paraId="08DA4039" w14:textId="77777777" w:rsidR="00273EDC" w:rsidRDefault="00273EDC" w:rsidP="00273EDC">
            <w:pPr>
              <w:spacing w:line="288" w:lineRule="auto"/>
              <w:rPr>
                <w:rFonts w:ascii="Arial" w:hAnsi="Arial" w:cs="Arial"/>
              </w:rPr>
            </w:pPr>
          </w:p>
          <w:p w14:paraId="0BFE640B" w14:textId="77777777" w:rsidR="009F59DF" w:rsidRDefault="009F59DF" w:rsidP="00273EDC">
            <w:pPr>
              <w:spacing w:line="288" w:lineRule="auto"/>
              <w:rPr>
                <w:rFonts w:ascii="Arial" w:hAnsi="Arial" w:cs="Arial"/>
              </w:rPr>
            </w:pPr>
          </w:p>
          <w:p w14:paraId="47216F61" w14:textId="35D62686" w:rsidR="0055023E" w:rsidRPr="0055023E" w:rsidRDefault="00F60893" w:rsidP="004E0D9C">
            <w:pPr>
              <w:spacing w:line="288" w:lineRule="auto"/>
              <w:ind w:right="-10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r w:rsidR="00B47EA0">
              <w:rPr>
                <w:rFonts w:ascii="Arial" w:hAnsi="Arial" w:cs="Arial"/>
              </w:rPr>
              <w:t>3</w:t>
            </w:r>
            <w:r w:rsidR="00DA6769">
              <w:rPr>
                <w:rFonts w:ascii="Arial" w:hAnsi="Arial" w:cs="Arial"/>
              </w:rPr>
              <w:t>3</w:t>
            </w:r>
            <w:r w:rsidR="00685A93">
              <w:rPr>
                <w:rFonts w:ascii="Arial" w:hAnsi="Arial" w:cs="Arial"/>
              </w:rPr>
              <w:t>.12</w:t>
            </w:r>
          </w:p>
        </w:tc>
      </w:tr>
    </w:tbl>
    <w:p w14:paraId="4FEE19FC" w14:textId="77777777" w:rsidR="009F59DF" w:rsidRDefault="009F59DF" w:rsidP="009F59DF">
      <w:pPr>
        <w:pStyle w:val="af7"/>
        <w:spacing w:line="276" w:lineRule="auto"/>
        <w:ind w:left="0"/>
        <w:rPr>
          <w:iCs/>
        </w:rPr>
      </w:pPr>
    </w:p>
    <w:p w14:paraId="71C421B9" w14:textId="77777777" w:rsidR="00233765" w:rsidRPr="00233765" w:rsidRDefault="00233765" w:rsidP="00233765">
      <w:pPr>
        <w:ind w:right="5103"/>
        <w:jc w:val="both"/>
        <w:rPr>
          <w:rFonts w:ascii="Times New Roman" w:hAnsi="Times New Roman"/>
          <w:b/>
          <w:sz w:val="28"/>
          <w:szCs w:val="26"/>
        </w:rPr>
      </w:pPr>
      <w:r w:rsidRPr="00233765">
        <w:rPr>
          <w:rFonts w:ascii="Times New Roman" w:hAnsi="Times New Roman"/>
          <w:b/>
          <w:sz w:val="28"/>
          <w:szCs w:val="26"/>
        </w:rPr>
        <w:t xml:space="preserve">О плане работы президиума </w:t>
      </w:r>
    </w:p>
    <w:p w14:paraId="0C4E9C6A" w14:textId="77777777" w:rsidR="00233765" w:rsidRPr="00233765" w:rsidRDefault="00233765" w:rsidP="00233765">
      <w:pPr>
        <w:ind w:right="5103"/>
        <w:jc w:val="both"/>
        <w:rPr>
          <w:rFonts w:ascii="Times New Roman" w:hAnsi="Times New Roman"/>
          <w:b/>
          <w:sz w:val="28"/>
          <w:szCs w:val="26"/>
        </w:rPr>
      </w:pPr>
      <w:r w:rsidRPr="00233765">
        <w:rPr>
          <w:rFonts w:ascii="Times New Roman" w:hAnsi="Times New Roman"/>
          <w:b/>
          <w:sz w:val="28"/>
          <w:szCs w:val="26"/>
        </w:rPr>
        <w:t xml:space="preserve">и аппарата </w:t>
      </w:r>
      <w:proofErr w:type="spellStart"/>
      <w:r w:rsidRPr="00233765">
        <w:rPr>
          <w:rFonts w:ascii="Times New Roman" w:hAnsi="Times New Roman"/>
          <w:b/>
          <w:sz w:val="28"/>
          <w:szCs w:val="26"/>
        </w:rPr>
        <w:t>Дорпрофжел</w:t>
      </w:r>
      <w:proofErr w:type="spellEnd"/>
      <w:r w:rsidRPr="00233765">
        <w:rPr>
          <w:rFonts w:ascii="Times New Roman" w:hAnsi="Times New Roman"/>
          <w:b/>
          <w:sz w:val="28"/>
          <w:szCs w:val="26"/>
        </w:rPr>
        <w:t xml:space="preserve"> </w:t>
      </w:r>
    </w:p>
    <w:p w14:paraId="3ED338B1" w14:textId="6A97760A" w:rsidR="00233765" w:rsidRPr="00233765" w:rsidRDefault="00233765" w:rsidP="00233765">
      <w:pPr>
        <w:ind w:right="5103"/>
        <w:jc w:val="both"/>
        <w:rPr>
          <w:rFonts w:ascii="Times New Roman" w:hAnsi="Times New Roman"/>
          <w:b/>
          <w:sz w:val="28"/>
          <w:szCs w:val="26"/>
        </w:rPr>
      </w:pPr>
      <w:r w:rsidRPr="00233765">
        <w:rPr>
          <w:rFonts w:ascii="Times New Roman" w:hAnsi="Times New Roman"/>
          <w:b/>
          <w:sz w:val="28"/>
          <w:szCs w:val="26"/>
        </w:rPr>
        <w:t xml:space="preserve">на </w:t>
      </w:r>
      <w:r w:rsidR="00DA6769">
        <w:rPr>
          <w:rFonts w:ascii="Times New Roman" w:hAnsi="Times New Roman"/>
          <w:b/>
          <w:sz w:val="28"/>
          <w:szCs w:val="26"/>
        </w:rPr>
        <w:t>апрель</w:t>
      </w:r>
      <w:r w:rsidRPr="00233765">
        <w:rPr>
          <w:rFonts w:ascii="Times New Roman" w:hAnsi="Times New Roman"/>
          <w:b/>
          <w:sz w:val="28"/>
          <w:szCs w:val="26"/>
        </w:rPr>
        <w:t xml:space="preserve"> – </w:t>
      </w:r>
      <w:r w:rsidR="00DA6769">
        <w:rPr>
          <w:rFonts w:ascii="Times New Roman" w:hAnsi="Times New Roman"/>
          <w:b/>
          <w:sz w:val="28"/>
          <w:szCs w:val="26"/>
        </w:rPr>
        <w:t>июнь</w:t>
      </w:r>
      <w:r w:rsidRPr="00233765">
        <w:rPr>
          <w:rFonts w:ascii="Times New Roman" w:hAnsi="Times New Roman"/>
          <w:b/>
          <w:sz w:val="28"/>
          <w:szCs w:val="26"/>
        </w:rPr>
        <w:t xml:space="preserve"> 202</w:t>
      </w:r>
      <w:r w:rsidR="00B47EA0">
        <w:rPr>
          <w:rFonts w:ascii="Times New Roman" w:hAnsi="Times New Roman"/>
          <w:b/>
          <w:sz w:val="28"/>
          <w:szCs w:val="26"/>
        </w:rPr>
        <w:t>5</w:t>
      </w:r>
      <w:r w:rsidRPr="00233765">
        <w:rPr>
          <w:rFonts w:ascii="Times New Roman" w:hAnsi="Times New Roman"/>
          <w:b/>
          <w:sz w:val="28"/>
          <w:szCs w:val="26"/>
        </w:rPr>
        <w:t xml:space="preserve"> года</w:t>
      </w:r>
    </w:p>
    <w:p w14:paraId="6A3A2980" w14:textId="55F21F97" w:rsidR="0055023E" w:rsidRPr="0055023E" w:rsidRDefault="00627730" w:rsidP="00400867">
      <w:pPr>
        <w:tabs>
          <w:tab w:val="left" w:pos="6930"/>
        </w:tabs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6D8BE7C" w14:textId="77777777" w:rsidR="00233765" w:rsidRPr="00233765" w:rsidRDefault="00233765" w:rsidP="00405241">
      <w:pPr>
        <w:spacing w:line="288" w:lineRule="auto"/>
        <w:ind w:left="113" w:right="113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765">
        <w:rPr>
          <w:rFonts w:ascii="Times New Roman" w:hAnsi="Times New Roman" w:cs="Times New Roman"/>
          <w:sz w:val="28"/>
          <w:szCs w:val="28"/>
        </w:rPr>
        <w:t xml:space="preserve">Президиум </w:t>
      </w:r>
      <w:proofErr w:type="spellStart"/>
      <w:r w:rsidRPr="00233765">
        <w:rPr>
          <w:rFonts w:ascii="Times New Roman" w:hAnsi="Times New Roman" w:cs="Times New Roman"/>
          <w:sz w:val="28"/>
          <w:szCs w:val="28"/>
        </w:rPr>
        <w:t>Дорпрофжел</w:t>
      </w:r>
      <w:proofErr w:type="spellEnd"/>
      <w:r w:rsidRPr="00233765">
        <w:rPr>
          <w:rFonts w:ascii="Times New Roman" w:hAnsi="Times New Roman" w:cs="Times New Roman"/>
          <w:sz w:val="28"/>
          <w:szCs w:val="28"/>
        </w:rPr>
        <w:t xml:space="preserve"> </w:t>
      </w:r>
      <w:r w:rsidRPr="0040524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233765">
        <w:rPr>
          <w:rFonts w:ascii="Times New Roman" w:hAnsi="Times New Roman" w:cs="Times New Roman"/>
          <w:sz w:val="28"/>
          <w:szCs w:val="28"/>
        </w:rPr>
        <w:t>:</w:t>
      </w:r>
    </w:p>
    <w:p w14:paraId="24108B97" w14:textId="22C16D6E" w:rsidR="00233765" w:rsidRPr="00233765" w:rsidRDefault="00233765" w:rsidP="00405241">
      <w:pPr>
        <w:spacing w:line="288" w:lineRule="auto"/>
        <w:ind w:left="113" w:right="113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765">
        <w:rPr>
          <w:rFonts w:ascii="Times New Roman" w:hAnsi="Times New Roman" w:cs="Times New Roman"/>
          <w:sz w:val="28"/>
          <w:szCs w:val="28"/>
        </w:rPr>
        <w:t xml:space="preserve">Утвердить план работы президиума и аппарата Дорожной территориальной организации Российского профессионального союза </w:t>
      </w:r>
      <w:r w:rsidRPr="00C62854">
        <w:rPr>
          <w:rFonts w:ascii="Times New Roman" w:hAnsi="Times New Roman" w:cs="Times New Roman"/>
          <w:sz w:val="26"/>
          <w:szCs w:val="26"/>
        </w:rPr>
        <w:t>железнодорожников</w:t>
      </w:r>
      <w:r w:rsidRPr="00233765">
        <w:rPr>
          <w:rFonts w:ascii="Times New Roman" w:hAnsi="Times New Roman" w:cs="Times New Roman"/>
          <w:sz w:val="28"/>
          <w:szCs w:val="28"/>
        </w:rPr>
        <w:t xml:space="preserve"> и транспортных строителей на Куйбышевской железной дороге (</w:t>
      </w:r>
      <w:proofErr w:type="spellStart"/>
      <w:r w:rsidRPr="00233765">
        <w:rPr>
          <w:rFonts w:ascii="Times New Roman" w:hAnsi="Times New Roman" w:cs="Times New Roman"/>
          <w:sz w:val="28"/>
          <w:szCs w:val="28"/>
        </w:rPr>
        <w:t>Дорпрофжел</w:t>
      </w:r>
      <w:proofErr w:type="spellEnd"/>
      <w:r w:rsidRPr="00233765">
        <w:rPr>
          <w:rFonts w:ascii="Times New Roman" w:hAnsi="Times New Roman" w:cs="Times New Roman"/>
          <w:sz w:val="28"/>
          <w:szCs w:val="28"/>
        </w:rPr>
        <w:t xml:space="preserve">) на </w:t>
      </w:r>
      <w:r w:rsidR="00DA6769">
        <w:rPr>
          <w:rFonts w:ascii="Times New Roman" w:hAnsi="Times New Roman" w:cs="Times New Roman"/>
          <w:sz w:val="28"/>
          <w:szCs w:val="28"/>
        </w:rPr>
        <w:t>апрель</w:t>
      </w:r>
      <w:r w:rsidRPr="00233765">
        <w:rPr>
          <w:rFonts w:ascii="Times New Roman" w:hAnsi="Times New Roman" w:cs="Times New Roman"/>
          <w:sz w:val="28"/>
          <w:szCs w:val="28"/>
        </w:rPr>
        <w:t xml:space="preserve"> – </w:t>
      </w:r>
      <w:r w:rsidR="00DA6769">
        <w:rPr>
          <w:rFonts w:ascii="Times New Roman" w:hAnsi="Times New Roman" w:cs="Times New Roman"/>
          <w:sz w:val="28"/>
          <w:szCs w:val="28"/>
        </w:rPr>
        <w:t>июнь</w:t>
      </w:r>
      <w:r w:rsidRPr="00233765">
        <w:rPr>
          <w:rFonts w:ascii="Times New Roman" w:hAnsi="Times New Roman" w:cs="Times New Roman"/>
          <w:sz w:val="28"/>
          <w:szCs w:val="28"/>
        </w:rPr>
        <w:t xml:space="preserve"> 202</w:t>
      </w:r>
      <w:r w:rsidR="00B47EA0">
        <w:rPr>
          <w:rFonts w:ascii="Times New Roman" w:hAnsi="Times New Roman" w:cs="Times New Roman"/>
          <w:sz w:val="28"/>
          <w:szCs w:val="28"/>
        </w:rPr>
        <w:t xml:space="preserve">5 </w:t>
      </w:r>
      <w:r w:rsidRPr="00233765">
        <w:rPr>
          <w:rFonts w:ascii="Times New Roman" w:hAnsi="Times New Roman" w:cs="Times New Roman"/>
          <w:sz w:val="28"/>
          <w:szCs w:val="28"/>
        </w:rPr>
        <w:t>г. (прилагается).</w:t>
      </w:r>
    </w:p>
    <w:p w14:paraId="40CE4D3A" w14:textId="5C854B1B" w:rsidR="0055023E" w:rsidRPr="008476C0" w:rsidRDefault="0055023E" w:rsidP="005A6724">
      <w:pPr>
        <w:spacing w:line="288" w:lineRule="auto"/>
        <w:ind w:left="113" w:right="113" w:firstLineChars="709" w:firstLine="1985"/>
        <w:rPr>
          <w:rFonts w:ascii="Times New Roman" w:hAnsi="Times New Roman" w:cs="Times New Roman"/>
          <w:sz w:val="28"/>
          <w:szCs w:val="28"/>
        </w:rPr>
      </w:pPr>
    </w:p>
    <w:p w14:paraId="54570AA3" w14:textId="6F641082" w:rsidR="0055023E" w:rsidRPr="0055023E" w:rsidRDefault="0055023E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42" w:type="dxa"/>
        <w:tblLook w:val="0000" w:firstRow="0" w:lastRow="0" w:firstColumn="0" w:lastColumn="0" w:noHBand="0" w:noVBand="0"/>
      </w:tblPr>
      <w:tblGrid>
        <w:gridCol w:w="4895"/>
        <w:gridCol w:w="4177"/>
      </w:tblGrid>
      <w:tr w:rsidR="0055023E" w:rsidRPr="0055023E" w14:paraId="34E6CD95" w14:textId="77777777" w:rsidTr="006060E2">
        <w:trPr>
          <w:trHeight w:val="272"/>
        </w:trPr>
        <w:tc>
          <w:tcPr>
            <w:tcW w:w="4895" w:type="dxa"/>
          </w:tcPr>
          <w:p w14:paraId="15120BE6" w14:textId="4FB1C213" w:rsidR="005208BD" w:rsidRDefault="005208BD" w:rsidP="005A6724">
            <w:pPr>
              <w:spacing w:line="288" w:lineRule="auto"/>
              <w:ind w:left="113" w:right="113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86C345" w14:textId="0C9982A5" w:rsidR="0055023E" w:rsidRPr="0055023E" w:rsidRDefault="009F59DF" w:rsidP="00F67B26">
            <w:pPr>
              <w:spacing w:line="288" w:lineRule="auto"/>
              <w:ind w:left="-109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Дорпрофжел</w:t>
            </w:r>
            <w:proofErr w:type="spellEnd"/>
          </w:p>
        </w:tc>
        <w:tc>
          <w:tcPr>
            <w:tcW w:w="4177" w:type="dxa"/>
          </w:tcPr>
          <w:p w14:paraId="53FDF506" w14:textId="0E70592F" w:rsidR="0055023E" w:rsidRPr="0055023E" w:rsidRDefault="0055023E" w:rsidP="005A6724">
            <w:pPr>
              <w:spacing w:line="288" w:lineRule="auto"/>
              <w:ind w:left="113" w:right="113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ADC18B" w14:textId="0A99280E" w:rsidR="0055023E" w:rsidRPr="0055023E" w:rsidRDefault="0055023E" w:rsidP="00F67B26">
            <w:pPr>
              <w:tabs>
                <w:tab w:val="left" w:pos="5006"/>
              </w:tabs>
              <w:spacing w:line="288" w:lineRule="auto"/>
              <w:ind w:left="113" w:right="-105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41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9F59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 w:rsidR="009F59DF">
              <w:rPr>
                <w:rFonts w:ascii="Times New Roman" w:hAnsi="Times New Roman" w:cs="Times New Roman"/>
                <w:b/>
                <w:sz w:val="28"/>
                <w:szCs w:val="28"/>
              </w:rPr>
              <w:t>Премилов</w:t>
            </w:r>
            <w:proofErr w:type="spellEnd"/>
          </w:p>
        </w:tc>
      </w:tr>
    </w:tbl>
    <w:p w14:paraId="2A3FE1B6" w14:textId="77777777" w:rsidR="0055023E" w:rsidRDefault="0055023E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p w14:paraId="255DEACF" w14:textId="77777777" w:rsidR="00F07E52" w:rsidRDefault="00F07E52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p w14:paraId="3E499D4F" w14:textId="77777777" w:rsidR="00F07E52" w:rsidRDefault="00F07E52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p w14:paraId="7DC41945" w14:textId="77777777" w:rsidR="00F07E52" w:rsidRDefault="00F07E52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p w14:paraId="17865231" w14:textId="77777777" w:rsidR="00F07E52" w:rsidRDefault="00F07E52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p w14:paraId="4009C80A" w14:textId="77777777" w:rsidR="00F07E52" w:rsidRDefault="00F07E52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p w14:paraId="459156C8" w14:textId="77777777" w:rsidR="00F07E52" w:rsidRDefault="00F07E52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p w14:paraId="689A5F25" w14:textId="77777777" w:rsidR="00F07E52" w:rsidRDefault="00F07E52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p w14:paraId="2A37F47F" w14:textId="77777777" w:rsidR="00F07E52" w:rsidRDefault="00F07E52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p w14:paraId="305CAF38" w14:textId="77777777" w:rsidR="00F07E52" w:rsidRDefault="00F07E52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p w14:paraId="102B876C" w14:textId="77777777" w:rsidR="00F07E52" w:rsidRDefault="00F07E52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p w14:paraId="4C5AAD2B" w14:textId="77777777" w:rsidR="00F07E52" w:rsidRDefault="00F07E52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p w14:paraId="46169593" w14:textId="77777777" w:rsidR="00F07E52" w:rsidRDefault="00F07E52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p w14:paraId="0203A049" w14:textId="77777777" w:rsidR="00F07E52" w:rsidRDefault="00F07E52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p w14:paraId="3E91548A" w14:textId="77777777" w:rsidR="00F07E52" w:rsidRPr="00F07E52" w:rsidRDefault="00F07E52" w:rsidP="00F07E52">
      <w:pPr>
        <w:spacing w:before="60" w:after="60"/>
        <w:jc w:val="right"/>
        <w:rPr>
          <w:rFonts w:ascii="Times New Roman" w:hAnsi="Times New Roman" w:cs="Times New Roman"/>
        </w:rPr>
      </w:pPr>
      <w:r w:rsidRPr="00F07E52">
        <w:rPr>
          <w:rFonts w:ascii="Times New Roman" w:hAnsi="Times New Roman" w:cs="Times New Roman"/>
        </w:rPr>
        <w:t>Утвержден постановлением</w:t>
      </w:r>
      <w:r w:rsidRPr="00F07E52">
        <w:rPr>
          <w:rFonts w:ascii="Times New Roman" w:hAnsi="Times New Roman" w:cs="Times New Roman"/>
        </w:rPr>
        <w:br/>
        <w:t xml:space="preserve">президиума </w:t>
      </w:r>
      <w:proofErr w:type="spellStart"/>
      <w:r w:rsidRPr="00F07E52">
        <w:rPr>
          <w:rFonts w:ascii="Times New Roman" w:hAnsi="Times New Roman" w:cs="Times New Roman"/>
        </w:rPr>
        <w:t>Дорпрофжел</w:t>
      </w:r>
      <w:proofErr w:type="spellEnd"/>
    </w:p>
    <w:p w14:paraId="68650C7F" w14:textId="0006EEE2" w:rsidR="00F07E52" w:rsidRPr="00F07E52" w:rsidRDefault="00F07E52" w:rsidP="00F07E52">
      <w:pPr>
        <w:spacing w:before="60" w:after="60"/>
        <w:jc w:val="right"/>
        <w:rPr>
          <w:rFonts w:ascii="Times New Roman" w:hAnsi="Times New Roman" w:cs="Times New Roman"/>
        </w:rPr>
      </w:pPr>
      <w:r w:rsidRPr="00F07E52">
        <w:rPr>
          <w:rFonts w:ascii="Times New Roman" w:hAnsi="Times New Roman" w:cs="Times New Roman"/>
        </w:rPr>
        <w:t>20 марта 2025 года № 33.</w:t>
      </w:r>
      <w:r w:rsidR="00685A93">
        <w:rPr>
          <w:rFonts w:ascii="Times New Roman" w:hAnsi="Times New Roman" w:cs="Times New Roman"/>
        </w:rPr>
        <w:t>12</w:t>
      </w:r>
    </w:p>
    <w:p w14:paraId="079D403A" w14:textId="77777777" w:rsidR="00F07E52" w:rsidRPr="00F07E52" w:rsidRDefault="00F07E52" w:rsidP="00F07E52">
      <w:pPr>
        <w:spacing w:before="60" w:after="6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B5AD9D" w14:textId="77777777" w:rsidR="00F07E52" w:rsidRPr="00C62CAB" w:rsidRDefault="00F07E52" w:rsidP="00F07E5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ПЛАН_РАБОТЫ"/>
      <w:bookmarkEnd w:id="0"/>
      <w:r w:rsidRPr="00C62CA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ПЛАН РАБОТЫ </w:t>
      </w:r>
    </w:p>
    <w:p w14:paraId="72D230E1" w14:textId="77777777" w:rsidR="00F07E52" w:rsidRPr="00C62CAB" w:rsidRDefault="00F07E52" w:rsidP="00F07E5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62CAB">
        <w:rPr>
          <w:rFonts w:ascii="Times New Roman" w:hAnsi="Times New Roman" w:cs="Times New Roman"/>
          <w:b/>
          <w:color w:val="000000"/>
          <w:sz w:val="26"/>
          <w:szCs w:val="26"/>
        </w:rPr>
        <w:t>президиума и аппарата Дорожной территориальной организации</w:t>
      </w:r>
      <w:r w:rsidRPr="00C62CAB">
        <w:rPr>
          <w:rFonts w:ascii="Times New Roman" w:hAnsi="Times New Roman" w:cs="Times New Roman"/>
          <w:b/>
          <w:color w:val="000000"/>
          <w:sz w:val="26"/>
          <w:szCs w:val="26"/>
        </w:rPr>
        <w:br/>
        <w:t>Российского профсоюза железнодорожников и транспортных строителей</w:t>
      </w:r>
      <w:r w:rsidRPr="00C62CAB">
        <w:rPr>
          <w:rFonts w:ascii="Times New Roman" w:hAnsi="Times New Roman" w:cs="Times New Roman"/>
          <w:b/>
          <w:color w:val="000000"/>
          <w:sz w:val="26"/>
          <w:szCs w:val="26"/>
        </w:rPr>
        <w:br/>
        <w:t xml:space="preserve">на Куйбышевской железной дороге </w:t>
      </w:r>
      <w:r w:rsidRPr="00C62CAB"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C62CAB">
        <w:rPr>
          <w:rFonts w:ascii="Times New Roman" w:hAnsi="Times New Roman" w:cs="Times New Roman"/>
          <w:b/>
          <w:color w:val="000000"/>
          <w:sz w:val="26"/>
          <w:szCs w:val="26"/>
        </w:rPr>
        <w:t>Дорпрофжел</w:t>
      </w:r>
      <w:proofErr w:type="spellEnd"/>
      <w:r w:rsidRPr="00C62CAB">
        <w:rPr>
          <w:rFonts w:ascii="Times New Roman" w:hAnsi="Times New Roman" w:cs="Times New Roman"/>
          <w:b/>
          <w:color w:val="000000"/>
          <w:sz w:val="26"/>
          <w:szCs w:val="26"/>
        </w:rPr>
        <w:t>) на апрель – март 2025 года</w:t>
      </w:r>
    </w:p>
    <w:p w14:paraId="04AA2792" w14:textId="77777777" w:rsidR="00F07E52" w:rsidRPr="00F07E52" w:rsidRDefault="00F07E52" w:rsidP="00F07E52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5463"/>
        <w:gridCol w:w="1596"/>
        <w:gridCol w:w="2126"/>
      </w:tblGrid>
      <w:tr w:rsidR="00F07E52" w:rsidRPr="00F07E52" w14:paraId="51E04312" w14:textId="77777777" w:rsidTr="00857933">
        <w:trPr>
          <w:cantSplit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CBB06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F07E52">
              <w:rPr>
                <w:rFonts w:ascii="Times New Roman" w:hAnsi="Times New Roman" w:cs="Times New Roman"/>
                <w:b/>
              </w:rPr>
              <w:t>№</w:t>
            </w:r>
          </w:p>
          <w:p w14:paraId="795F8462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F07E5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68E13" w14:textId="77777777" w:rsidR="00F07E52" w:rsidRPr="00F07E52" w:rsidRDefault="00F07E52" w:rsidP="00857933">
            <w:pPr>
              <w:keepNext/>
              <w:widowControl w:val="0"/>
              <w:spacing w:before="60" w:after="60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F07E52">
              <w:rPr>
                <w:rFonts w:ascii="Times New Roman" w:hAnsi="Times New Roman" w:cs="Times New Roman"/>
                <w:b/>
              </w:rPr>
              <w:t>Содержание мероприятий</w:t>
            </w:r>
          </w:p>
          <w:p w14:paraId="59654D16" w14:textId="77777777" w:rsidR="00F07E52" w:rsidRPr="00F07E52" w:rsidRDefault="00F07E52" w:rsidP="00857933">
            <w:pPr>
              <w:keepNext/>
              <w:widowControl w:val="0"/>
              <w:spacing w:before="60" w:after="60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F07E52">
              <w:rPr>
                <w:rFonts w:ascii="Times New Roman" w:hAnsi="Times New Roman" w:cs="Times New Roman"/>
                <w:b/>
              </w:rPr>
              <w:t>(подготовить и провести)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B2B32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F07E52">
              <w:rPr>
                <w:rFonts w:ascii="Times New Roman" w:hAnsi="Times New Roman" w:cs="Times New Roman"/>
                <w:b/>
              </w:rPr>
              <w:t>Срок</w:t>
            </w:r>
            <w:r w:rsidRPr="00F07E52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F07E52"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EDB6" w14:textId="77777777" w:rsidR="00F07E52" w:rsidRPr="00F07E52" w:rsidRDefault="00F07E52" w:rsidP="00857933">
            <w:pPr>
              <w:keepNext/>
              <w:widowControl w:val="0"/>
              <w:spacing w:before="60" w:after="60"/>
              <w:jc w:val="center"/>
              <w:outlineLvl w:val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7E52">
              <w:rPr>
                <w:rFonts w:ascii="Times New Roman" w:hAnsi="Times New Roman" w:cs="Times New Roman"/>
                <w:b/>
                <w:sz w:val="22"/>
                <w:szCs w:val="22"/>
              </w:rPr>
              <w:t>Ответственные</w:t>
            </w:r>
          </w:p>
        </w:tc>
      </w:tr>
      <w:tr w:rsidR="00F07E52" w:rsidRPr="00F07E52" w14:paraId="6D37E430" w14:textId="77777777" w:rsidTr="00857933">
        <w:trPr>
          <w:cantSplit/>
          <w:trHeight w:val="493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79EF38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7DAFD7B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07E52">
              <w:rPr>
                <w:rFonts w:ascii="Times New Roman" w:hAnsi="Times New Roman" w:cs="Times New Roman"/>
                <w:b/>
                <w:u w:val="single"/>
              </w:rPr>
              <w:t xml:space="preserve">I. </w:t>
            </w:r>
            <w:r w:rsidRPr="00F07E52">
              <w:rPr>
                <w:rFonts w:ascii="Times New Roman" w:hAnsi="Times New Roman" w:cs="Times New Roman"/>
                <w:b/>
                <w:u w:val="single"/>
                <w:lang w:val="en-US"/>
              </w:rPr>
              <w:t>XII</w:t>
            </w:r>
            <w:r w:rsidRPr="00F07E52">
              <w:rPr>
                <w:rFonts w:ascii="Times New Roman" w:hAnsi="Times New Roman" w:cs="Times New Roman"/>
                <w:b/>
                <w:u w:val="single"/>
              </w:rPr>
              <w:t xml:space="preserve"> Пленум комитета </w:t>
            </w:r>
            <w:proofErr w:type="spellStart"/>
            <w:r w:rsidRPr="00F07E52">
              <w:rPr>
                <w:rFonts w:ascii="Times New Roman" w:hAnsi="Times New Roman" w:cs="Times New Roman"/>
                <w:b/>
                <w:u w:val="single"/>
              </w:rPr>
              <w:t>Дорпрофжел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3B0BC2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3EF488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BB229AC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439FD07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FACA520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93294931"/>
            <w:r w:rsidRPr="00F07E52">
              <w:rPr>
                <w:rFonts w:ascii="Times New Roman" w:hAnsi="Times New Roman" w:cs="Times New Roman"/>
              </w:rPr>
              <w:t xml:space="preserve">О работе президиума и аппарата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в период между </w:t>
            </w:r>
            <w:r w:rsidRPr="00F07E52">
              <w:rPr>
                <w:rFonts w:ascii="Times New Roman" w:hAnsi="Times New Roman" w:cs="Times New Roman"/>
                <w:bCs/>
                <w:lang w:val="en-US"/>
              </w:rPr>
              <w:t>X</w:t>
            </w:r>
            <w:r w:rsidRPr="00F07E52">
              <w:rPr>
                <w:rFonts w:ascii="Times New Roman" w:hAnsi="Times New Roman" w:cs="Times New Roman"/>
              </w:rPr>
              <w:t xml:space="preserve"> и </w:t>
            </w:r>
            <w:r w:rsidRPr="00F07E52">
              <w:rPr>
                <w:rFonts w:ascii="Times New Roman" w:hAnsi="Times New Roman" w:cs="Times New Roman"/>
                <w:bCs/>
                <w:lang w:val="en-US"/>
              </w:rPr>
              <w:t>XII</w:t>
            </w:r>
            <w:r w:rsidRPr="00F07E52">
              <w:rPr>
                <w:rFonts w:ascii="Times New Roman" w:hAnsi="Times New Roman" w:cs="Times New Roman"/>
              </w:rPr>
              <w:t xml:space="preserve"> Пленумами</w:t>
            </w:r>
            <w:bookmarkEnd w:id="1"/>
            <w:r w:rsidRPr="00F07E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6D477D36" w14:textId="163AC588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29 </w:t>
            </w:r>
            <w:r w:rsidRPr="00F07E52">
              <w:rPr>
                <w:rFonts w:ascii="Times New Roman" w:hAnsi="Times New Roman" w:cs="Times New Roman"/>
                <w:iCs/>
              </w:rPr>
              <w:t>апрел</w:t>
            </w:r>
            <w:r>
              <w:rPr>
                <w:rFonts w:ascii="Times New Roman" w:hAnsi="Times New Roman" w:cs="Times New Roman"/>
                <w:iCs/>
              </w:rPr>
              <w:t>я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A9B707C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Воронов И.В.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Будяшкин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А.Н.</w:t>
            </w:r>
          </w:p>
          <w:p w14:paraId="6837263A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Мойсеева О.С.</w:t>
            </w:r>
          </w:p>
          <w:p w14:paraId="26C26F77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Григорьева Т.В.</w:t>
            </w:r>
          </w:p>
          <w:p w14:paraId="0C3AED65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Блохина Н.А.</w:t>
            </w:r>
          </w:p>
          <w:p w14:paraId="4BB1E1E8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Зайченко О.А.</w:t>
            </w:r>
          </w:p>
          <w:p w14:paraId="02344D30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Илюхина И.Н.</w:t>
            </w:r>
          </w:p>
          <w:p w14:paraId="2B81DDFD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Шарипова Н.И.</w:t>
            </w:r>
          </w:p>
          <w:p w14:paraId="302E0B8E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Кожуховский В.В.</w:t>
            </w:r>
          </w:p>
          <w:p w14:paraId="717E0C7E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Руководители филиалов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</w:p>
        </w:tc>
      </w:tr>
      <w:tr w:rsidR="00F07E52" w:rsidRPr="00F07E52" w14:paraId="0C90F9AE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CF5748A" w14:textId="4225A588" w:rsidR="00F07E52" w:rsidRPr="00F07E52" w:rsidRDefault="00041540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F84AFCA" w14:textId="128FFA3E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Cs/>
              </w:rPr>
            </w:pPr>
            <w:r w:rsidRPr="00F07E52">
              <w:rPr>
                <w:rFonts w:ascii="Times New Roman" w:hAnsi="Times New Roman" w:cs="Times New Roman"/>
              </w:rPr>
              <w:t xml:space="preserve">О финансовом отчете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по смете доходов и расходов за 2024 год и смете доходов и расходов на 2025 год. О годовом финансовом отчете комитета по смете доходов и расходов за 2024 год и смете доходов и расходов на 2025 год.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2058DA89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BC480E1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57BC8BDD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0C735B2" w14:textId="6E78E9EA" w:rsidR="00F07E52" w:rsidRPr="00F07E52" w:rsidRDefault="00041540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1C13A77" w14:textId="77777777" w:rsidR="00F07E52" w:rsidRDefault="00F07E52" w:rsidP="00F07E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 внесении изменений в постановление комитета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Дорпрофжел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07E52">
              <w:rPr>
                <w:rFonts w:ascii="Times New Roman" w:eastAsia="Times New Roman" w:hAnsi="Times New Roman" w:cs="Times New Roman"/>
                <w:lang w:eastAsia="ru-RU"/>
              </w:rPr>
              <w:t xml:space="preserve">от 21 ноября 2024 г. № 10.5 «О созыве XXXVII конференции </w:t>
            </w:r>
            <w:proofErr w:type="spellStart"/>
            <w:r w:rsidRPr="00F07E52">
              <w:rPr>
                <w:rFonts w:ascii="Times New Roman" w:eastAsia="Times New Roman" w:hAnsi="Times New Roman" w:cs="Times New Roman"/>
                <w:lang w:eastAsia="ru-RU"/>
              </w:rPr>
              <w:t>Дорпрофжел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7E52">
              <w:rPr>
                <w:rFonts w:ascii="Times New Roman" w:eastAsia="Times New Roman" w:hAnsi="Times New Roman" w:cs="Times New Roman"/>
                <w:lang w:eastAsia="ru-RU"/>
              </w:rPr>
              <w:t>на Куйбышевской железной дороге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6563AAF4" w14:textId="048B9B80" w:rsidR="00C62CAB" w:rsidRPr="00F07E52" w:rsidRDefault="00C62CAB" w:rsidP="00F07E5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BA242CF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AE9D5D1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8FD7D7A" w14:textId="77777777" w:rsidTr="00857933">
        <w:trPr>
          <w:cantSplit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4E8E6C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BAD014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07E52">
              <w:rPr>
                <w:rFonts w:ascii="Times New Roman" w:hAnsi="Times New Roman" w:cs="Times New Roman"/>
                <w:b/>
                <w:u w:val="single"/>
              </w:rPr>
              <w:t>II. Рассмотреть на заседаниях президиума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CD5911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DEDE28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5E4FDF8" w14:textId="77777777" w:rsidTr="00857933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C355BB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BCF1C8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О работе руководства и профсоюзного комитета Куйбышевского филиала АО «Федеральная пассажирская компания» по вопросам социально-экономической защиты работников.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94291A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F97AB4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Григорьева Т.В.</w:t>
            </w:r>
          </w:p>
        </w:tc>
      </w:tr>
      <w:tr w:rsidR="00F07E52" w:rsidRPr="00F07E52" w14:paraId="32715AF0" w14:textId="77777777" w:rsidTr="00857933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FF4DE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91B4C7" w14:textId="77777777" w:rsidR="00F07E52" w:rsidRPr="00F07E52" w:rsidRDefault="00F07E52" w:rsidP="008579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07E52">
              <w:rPr>
                <w:rFonts w:ascii="Times New Roman" w:hAnsi="Times New Roman" w:cs="Times New Roman"/>
              </w:rPr>
              <w:t>О работе руководства и профсоюзного комитета Куйбышевского железнодорожного агентства структурного подразделения Куйбышевского филиала АО «Федеральная пассажирская компания» по вопросам социально-экономической защиты работников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0FEC0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C9D807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Григорьева Т.В.</w:t>
            </w:r>
          </w:p>
        </w:tc>
      </w:tr>
      <w:tr w:rsidR="00F07E52" w:rsidRPr="00F07E52" w14:paraId="38C458B6" w14:textId="77777777" w:rsidTr="00857933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BA6D39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FCFADA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  <w:rPr>
                <w:bCs/>
              </w:rPr>
            </w:pPr>
            <w:r w:rsidRPr="00F07E52">
              <w:t>О соблюдении трудового законодательства руководством и первичной профсоюзной организацией ремонтного вагонного депо Пенза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303A30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3517BB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F07E52">
              <w:rPr>
                <w:rFonts w:ascii="Times New Roman" w:hAnsi="Times New Roman" w:cs="Times New Roman"/>
              </w:rPr>
              <w:t>Ковергина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Н.Н.</w:t>
            </w:r>
          </w:p>
          <w:p w14:paraId="57DC4809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Илюхина И.Н </w:t>
            </w:r>
          </w:p>
        </w:tc>
      </w:tr>
      <w:tr w:rsidR="00F07E52" w:rsidRPr="00F07E52" w14:paraId="1A4C80EC" w14:textId="77777777" w:rsidTr="00857933">
        <w:trPr>
          <w:cantSplit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8C16FB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28DC2" w14:textId="77777777" w:rsid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О плане работы президиума и аппарата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на июль - сентябрь 2025 года.</w:t>
            </w:r>
          </w:p>
          <w:p w14:paraId="1C5A855C" w14:textId="77777777" w:rsidR="00C62CAB" w:rsidRPr="00F07E52" w:rsidRDefault="00C62CAB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BADCA8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008C0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Мойсеева О.С.</w:t>
            </w:r>
          </w:p>
        </w:tc>
      </w:tr>
      <w:tr w:rsidR="00F07E52" w:rsidRPr="00F07E52" w14:paraId="3DDD1D20" w14:textId="77777777" w:rsidTr="00857933">
        <w:trPr>
          <w:cantSplit/>
          <w:trHeight w:val="556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FAA90B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33AD2A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  <w:rPr>
                <w:b/>
                <w:i/>
                <w:iCs/>
                <w:u w:val="single"/>
              </w:rPr>
            </w:pPr>
            <w:r w:rsidRPr="00F07E52">
              <w:rPr>
                <w:b/>
                <w:u w:val="single"/>
              </w:rPr>
              <w:t>III. Мероприятия отделов и инспекций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86F781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D1E222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232A39AC" w14:textId="77777777" w:rsidTr="00857933">
        <w:trPr>
          <w:cantSplit/>
          <w:trHeight w:val="415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6B32851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1EA783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F07E52">
              <w:rPr>
                <w:b/>
                <w:i/>
                <w:iCs/>
                <w:u w:val="single"/>
              </w:rPr>
              <w:t>Отдел организационной и кадровой работы: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6D0CF845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59D6B4D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120C801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5F34704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0F81B88" w14:textId="77777777" w:rsidR="00F07E52" w:rsidRPr="00F07E52" w:rsidRDefault="00F07E52" w:rsidP="00857933">
            <w:pP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Изучить работу комитетов Профсоюза по вовлечению в РОСПРОФЖЕЛ в организациях с уровнем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профчленства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ниже среднего по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  <w:r w:rsidRPr="00F07E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44D0ED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  <w:spacing w:val="-12"/>
              </w:rPr>
              <w:t>ежеквартально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00FE77E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</w:pPr>
            <w:r w:rsidRPr="00F07E52">
              <w:t>Мойсеева О.С.</w:t>
            </w:r>
          </w:p>
          <w:p w14:paraId="2D30B872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</w:pPr>
            <w:r w:rsidRPr="00F07E52">
              <w:t xml:space="preserve">руководители филиалов </w:t>
            </w:r>
            <w:proofErr w:type="spellStart"/>
            <w:r w:rsidRPr="00F07E52">
              <w:t>Дорпрофжел</w:t>
            </w:r>
            <w:proofErr w:type="spellEnd"/>
          </w:p>
        </w:tc>
      </w:tr>
      <w:tr w:rsidR="00F07E52" w:rsidRPr="00F07E52" w14:paraId="7E34C53E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1A598FE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8EB1ED0" w14:textId="77777777" w:rsidR="00F07E52" w:rsidRPr="00F07E52" w:rsidRDefault="00F07E52" w:rsidP="0085793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Оказывать помощь работникам отраслевых предприятий в создании новых профсоюзных организаций.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A09E6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2A8B74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</w:pPr>
          </w:p>
        </w:tc>
      </w:tr>
      <w:tr w:rsidR="00F07E52" w:rsidRPr="00F07E52" w14:paraId="011D81C4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97FCF23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73A560B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Оказывать помощь профкомам в организации обучения профсоюзных кадров и актива, в планировании работы и ведении делопроизводства.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3C627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D59E0F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1AB50DB3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407E749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E40C65F" w14:textId="77777777" w:rsidR="00F07E52" w:rsidRPr="00F07E52" w:rsidRDefault="00F07E52" w:rsidP="0085793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Подготовить материал о кандидате на звание «Лауреат премии РОСПРОФЖЕЛ».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06EA34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538F81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357C90A0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EDB4A98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DC97665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Участие в мероприятиях ФНПР, посвященных Дню труда.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CFDDFB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839F21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C3E2507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6C52996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4D922B4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Организовывать работу по персонифицированному учёту членов Профсоюза с использованием электронных профсоюзных билетов.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152A9C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1066A2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EFD73F1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71F3EA8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4B386F4" w14:textId="77777777" w:rsidR="00F07E52" w:rsidRPr="00F07E52" w:rsidRDefault="00F07E52" w:rsidP="00857933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Обобщать и распространять опыт работы по мотивации вступления в профсоюзные ряды и созданию профсоюзных организаций.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4D02E6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751D9B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7AE9AB7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C55939B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A0C7DD8" w14:textId="77777777" w:rsidR="00F07E52" w:rsidRPr="00F07E52" w:rsidRDefault="00F07E52" w:rsidP="00857933">
            <w:pP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Изучать работу по ведению делопроизводства, информационному обеспечению членов Профсоюза, обучению профактива.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44ADD1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CD2FC5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E19B252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0724BF4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BD89194" w14:textId="77777777" w:rsidR="00F07E52" w:rsidRPr="00F07E52" w:rsidRDefault="00F07E52" w:rsidP="00857933">
            <w:pP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Оформлять материалы на награды ФНПР, ЦК РОСПРОФЖЕЛ, комитета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  <w:r w:rsidRPr="00F07E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55AE9D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187A54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54DC946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ADACA68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693D0B9" w14:textId="77777777" w:rsidR="00F07E52" w:rsidRPr="00F07E52" w:rsidRDefault="00F07E52" w:rsidP="00857933">
            <w:pP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Работа в АИС «Единый реестр организаций РОСПРОФЖЕЛ»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B13FD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6FA8F07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6CBFBDA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42F5214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66CA654" w14:textId="77777777" w:rsidR="00F07E52" w:rsidRPr="00F07E52" w:rsidRDefault="00F07E52" w:rsidP="00857933">
            <w:pP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Работа в АИС «1С: Документооборот РОСПРОФЖЕЛ»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5AEEC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3845560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2FC72EE1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A898D1A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9F71423" w14:textId="77777777" w:rsidR="00F07E52" w:rsidRPr="00F07E52" w:rsidRDefault="00F07E52" w:rsidP="00857933">
            <w:pP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Участие в селекторных совещаниях ЦК РОСПРОФЖЕЛ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CC7222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436003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2FE620E9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75E34C6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41B4AE6" w14:textId="77777777" w:rsidR="00F07E52" w:rsidRPr="00F07E52" w:rsidRDefault="00F07E52" w:rsidP="00857933">
            <w:pP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Подготовка материалов к заседаниям президиумов, Пленумов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53185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  <w:spacing w:val="-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6199E98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F848C8F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A894F81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0BBDEED" w14:textId="77777777" w:rsidR="00F07E52" w:rsidRPr="00F07E52" w:rsidRDefault="00F07E52" w:rsidP="00857933">
            <w:pP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Взаимодействие с Молодежным советом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642CD8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F07E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195953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5C45632B" w14:textId="77777777" w:rsidTr="00857933">
        <w:trPr>
          <w:cantSplit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1127C3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2F2733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Отдел социально-экономической защиты: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FFB4AE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C3594B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E84D5C0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CFA490D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D16F28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Провести проверку по вопросам социального партнёрства и социально-экономической защиты членов Профсоюза в учреждениях и предприятиях:</w:t>
            </w:r>
          </w:p>
          <w:p w14:paraId="75A2400C" w14:textId="77777777" w:rsidR="00F07E52" w:rsidRPr="00F07E52" w:rsidRDefault="00F07E52" w:rsidP="008579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- Волго-Камского филиала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</w:p>
          <w:p w14:paraId="6C80097D" w14:textId="77777777" w:rsidR="00F07E52" w:rsidRPr="00F07E52" w:rsidRDefault="00F07E52" w:rsidP="008579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- Башкирского филиала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E771" w14:textId="77777777" w:rsidR="00F07E52" w:rsidRPr="00F07E52" w:rsidRDefault="00F07E52" w:rsidP="008579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5D3843D" w14:textId="77777777" w:rsidR="00F07E52" w:rsidRPr="00F07E52" w:rsidRDefault="00F07E52" w:rsidP="00857933">
            <w:pP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Григорьева Т.В.</w:t>
            </w:r>
          </w:p>
        </w:tc>
      </w:tr>
      <w:tr w:rsidR="00F07E52" w:rsidRPr="00F07E52" w14:paraId="1F251151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90C6D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2E9E2B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Проводить мониторинг Коллективных договоров в программе РОСПРОФЖЕЛ «1С».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6B91A" w14:textId="77777777" w:rsidR="00F07E52" w:rsidRPr="00F07E52" w:rsidRDefault="00F07E52" w:rsidP="008579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3A8006C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D707931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C162159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lastRenderedPageBreak/>
              <w:t>3.17.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0A33C4" w14:textId="77777777" w:rsidR="00F07E52" w:rsidRPr="00F07E52" w:rsidRDefault="00F07E52" w:rsidP="008579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Вводить данные в программу РОСПРОФЖЕЛ «1С» по мониторингу социально-экономической защиты 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0B75A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  <w:spacing w:val="-12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36C6AC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5D8F84D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E63C4C" w14:textId="77777777" w:rsidR="00F07E52" w:rsidRPr="00F07E52" w:rsidRDefault="00F07E52" w:rsidP="008579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3.18.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A3EDE0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both"/>
            </w:pPr>
            <w:r w:rsidRPr="00F07E52">
              <w:t>Участвовать в работе дорожной комиссии по оказанию социальной поддержки работникам дороги и пенсионерам.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9820A" w14:textId="77777777" w:rsidR="00F07E52" w:rsidRPr="00F07E52" w:rsidRDefault="00F07E52" w:rsidP="008579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 графику комиссии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12EA767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704AB22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BA92AA" w14:textId="77777777" w:rsidR="00F07E52" w:rsidRPr="00F07E52" w:rsidRDefault="00F07E52" w:rsidP="008579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3.19.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9964CA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u w:val="single"/>
              </w:rPr>
            </w:pPr>
            <w:r w:rsidRPr="00F07E52">
              <w:t>Участвовать в работе конференций по выполнению коллективных договоров в структурных подразделениях и на дочерних предприятиях ОАО "РЖД", транспортных строителей.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C7BD6" w14:textId="77777777" w:rsidR="00F07E52" w:rsidRPr="00F07E52" w:rsidRDefault="00F07E52" w:rsidP="008579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FE7B481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54E52925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925EAE7" w14:textId="77777777" w:rsidR="00F07E52" w:rsidRPr="00F07E52" w:rsidRDefault="00F07E52" w:rsidP="008579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3.20.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B1788F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Анализировать уровень заработной платы работников структурных подразделений ОАО «РЖД» в границах Куйбышевской железной дороги в сравнении с аналогичными показателями других дорог и сетью в целом.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ADB38" w14:textId="77777777" w:rsidR="00F07E52" w:rsidRPr="00F07E52" w:rsidRDefault="00F07E52" w:rsidP="00857933">
            <w:pPr>
              <w:contextualSpacing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F07E5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368C1F2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23947E73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6684E2C" w14:textId="77777777" w:rsidR="00F07E52" w:rsidRPr="00F07E52" w:rsidRDefault="00F07E52" w:rsidP="008579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3.21.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8BF71B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u w:val="single"/>
              </w:rPr>
            </w:pPr>
            <w:r w:rsidRPr="00F07E52">
              <w:t>Анализировать уровень заработной платы работников структурных подразделений ОАО «РЖД» в границах Куйбышевской дороги по сравнению с заработной платой работников в других отраслях.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389E0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center"/>
            </w:pPr>
            <w:r w:rsidRPr="00F07E52">
              <w:t>ежемесячно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51CF94A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3907FC24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C3D134" w14:textId="77777777" w:rsidR="00F07E52" w:rsidRPr="00F07E52" w:rsidRDefault="00F07E52" w:rsidP="008579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3.22.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D800B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both"/>
            </w:pPr>
            <w:r w:rsidRPr="00F07E52">
              <w:t>Оказывать помощь комитетам ППО в контроле над реализацией коллективных договоров.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62321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center"/>
            </w:pPr>
            <w:r w:rsidRPr="00F07E52"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85E69A6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77B45358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260CE11" w14:textId="77777777" w:rsidR="00F07E52" w:rsidRPr="00F07E52" w:rsidRDefault="00F07E52" w:rsidP="008579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3.23.</w:t>
            </w:r>
          </w:p>
        </w:tc>
        <w:tc>
          <w:tcPr>
            <w:tcW w:w="5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CE259C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both"/>
            </w:pPr>
            <w:r w:rsidRPr="00F07E52">
              <w:t>Подготавливать материалы для выработки профсоюзной позиции по проектам локальных нормативных актов.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5BDCC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center"/>
            </w:pPr>
            <w:r w:rsidRPr="00F07E52">
              <w:t>постоянно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ECF09B5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A743D04" w14:textId="77777777" w:rsidTr="00857933">
        <w:trPr>
          <w:cantSplit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EE5B11" w14:textId="77777777" w:rsidR="00F07E52" w:rsidRPr="00F07E52" w:rsidRDefault="00F07E52" w:rsidP="00857933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287E01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center"/>
            </w:pPr>
            <w:r w:rsidRPr="00F07E52">
              <w:rPr>
                <w:b/>
                <w:bCs/>
                <w:i/>
                <w:iCs/>
                <w:u w:val="single"/>
              </w:rPr>
              <w:t>Техническая инспекция труда: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76DC9B" w14:textId="77777777" w:rsidR="00F07E52" w:rsidRPr="00F07E52" w:rsidRDefault="00F07E52" w:rsidP="00857933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FA03E5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CD41A93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855673F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3.24.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F66967A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both"/>
            </w:pPr>
            <w:r w:rsidRPr="00F07E52">
              <w:t>Участвовать в расследовании производственного травматизма с тяжелым и смертельным исходом.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4DA7C82C" w14:textId="77777777" w:rsidR="00F07E52" w:rsidRPr="00F07E52" w:rsidRDefault="00F07E52" w:rsidP="0085793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8B71195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Шарипова Н.И.,</w:t>
            </w:r>
          </w:p>
          <w:p w14:paraId="622A538C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 xml:space="preserve">технические инспекторы труда Профсоюза в филиалах </w:t>
            </w:r>
            <w:proofErr w:type="spellStart"/>
            <w:r w:rsidRPr="00F07E52">
              <w:t>Дорпрофжел</w:t>
            </w:r>
            <w:proofErr w:type="spellEnd"/>
          </w:p>
        </w:tc>
      </w:tr>
      <w:tr w:rsidR="00F07E52" w:rsidRPr="00F07E52" w14:paraId="75B11B2C" w14:textId="77777777" w:rsidTr="00857933">
        <w:trPr>
          <w:cantSplit/>
          <w:trHeight w:val="369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00C1E6B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3.25.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BF7BE5F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Проводить практическое обучение уполномоченных по охране труда, председателей ППО при организации совместных проверок структурных подразделений.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4F11A2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646CDD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58B7FEFD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66C4C5D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3.26.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3BA5C7C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Взаимодействовать с органами государственного, ведомственного надзора, органами Федерации независимых профсоюзов.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C93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0700D6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45E2AB7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5BE034F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3.27.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591A78C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F07E52">
              <w:t xml:space="preserve">Участвовать в подготовке материалов для заседаний ЦК РОСПРОФЖЕЛ, президиума </w:t>
            </w:r>
            <w:proofErr w:type="spellStart"/>
            <w:r w:rsidRPr="00F07E52">
              <w:t>Дорпрофжел</w:t>
            </w:r>
            <w:proofErr w:type="spellEnd"/>
            <w:r w:rsidRPr="00F07E52">
              <w:t>, профсоюзных совещаний, конференций, региональных форумов и конференций работников по подведению итогов выполнения коллективных договоров.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D56207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1E7AE9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7C01DDA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B9981E0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3.28.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B184E94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Осуществлять контроль за обеспечением структурных подразделений санитарно-бытовыми помещениями, выполнением программ по ремонту и оборудованию.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8B8CA8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A003D6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7A51BE42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04630CD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lastRenderedPageBreak/>
              <w:t>3.29.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FCB04EF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F07E52">
              <w:t>Проверять обеспечение работников полигона дороги спецодеждой и другими СИЗ, смывающими и обезвреживающими средствами. Участие в проведении совместных с работодателем проверок поставки СИЗ в структурные подразделения и ее качества.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89243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3EE7DD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1FCC83CF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CFCD3ED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3.30.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A5AFEF0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F07E52">
              <w:t>Принимать участие в работе комиссий по приемке железнодорожного подвижного состава.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F34735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FF8636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2893E2B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3E96CE7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3.31.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D039616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  <w:rPr>
                <w:b/>
                <w:bCs/>
                <w:i/>
                <w:iCs/>
                <w:u w:val="single"/>
              </w:rPr>
            </w:pPr>
            <w:r w:rsidRPr="00F07E52">
              <w:t>Осуществлять контроль за обеспечением безопасных условий труда и производственного быта работников, задействованных в ремонтно-путевых работах на железнодорожном транспорте.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A19E5C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451D7E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722F4C65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622D7D5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3.32.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1BEC28C" w14:textId="77777777" w:rsidR="00F07E52" w:rsidRPr="00F07E52" w:rsidRDefault="00F07E52" w:rsidP="00857933">
            <w:pP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Участвовать в мероприятиях Международного дня привлечения внимания к железнодорожным переездам.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3A493B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182425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355DFE8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B92BE4C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3.33.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79B29F8" w14:textId="77777777" w:rsidR="00F07E52" w:rsidRPr="00F07E52" w:rsidRDefault="00F07E52" w:rsidP="008579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F07E52">
              <w:rPr>
                <w:rFonts w:ascii="Times New Roman" w:hAnsi="Times New Roman" w:cs="Times New Roman"/>
              </w:rPr>
              <w:t>Участвовать в проведении мероприятий, посвященных Всемирному дню охраны труда.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6106B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D0C657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1C33047D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07B9B20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3.34.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0FAFE48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rPr>
                <w:spacing w:val="-4"/>
              </w:rPr>
              <w:t xml:space="preserve">Осуществлять контроль за проводимыми сервисными компаниями работами по ремонту и восстановлению систем жизнеобеспечения </w:t>
            </w:r>
            <w:proofErr w:type="spellStart"/>
            <w:r w:rsidRPr="00F07E52">
              <w:rPr>
                <w:spacing w:val="-4"/>
              </w:rPr>
              <w:t>локомо-тивов</w:t>
            </w:r>
            <w:proofErr w:type="spellEnd"/>
            <w:r w:rsidRPr="00F07E52">
              <w:rPr>
                <w:spacing w:val="-4"/>
              </w:rPr>
              <w:t xml:space="preserve"> и оснащению локомотивов диэлектрическими средствами защиты, инструментом и инвентарем</w:t>
            </w:r>
            <w:r w:rsidRPr="00F07E52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F9D9F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72B88FC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654CC8A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C3FFA30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3.35.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D6DE7EA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Принимать участие в экологических мероприятиях, проводимых организациями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66EC2D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7F510B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3349A51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E37B727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3.36.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A7A3805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Осуществлять контроль за вносимой информацией в Модуль «Экологические инициативы».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C40463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  <w:spacing w:val="-12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E92B73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6F9771E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410F07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3.37.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8E5D34F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Осуществлять контроль за результатами проведения специальной оценки условий труда на рабочих местах, организацией работы по управлению профессиональными рисками.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83B85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400B2C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51C507C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B5B9577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3.38.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381A85B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Осуществлять контроль за организацией рабочих мест женщин - помощников машиниста в кабинах управления локомотивов, моторвагонного подвижного состава, а также создания для женщин условий в домах и комнатах отдыха локомотивных бригад, обеспечения их форменной и специальной одеждой и обувью.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2498C1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04FAF5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E2C0F0C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A4889D4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3.39.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BDC4942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Проверить обеспечение работников качественным инструментом и средствами малой механизации, организацию рекламационной работы и списания неисправного инструмента.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F32824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F07E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757CBA3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C0334BC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B4A093D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3.40.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25146BE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Направлять материалы о работе технической инспекции труда Профсоюза и Совета общественных инспекторов по БДП при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в средства массовой информации.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13E235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D9D669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741F1984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20B122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lastRenderedPageBreak/>
              <w:t>3.41.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DC40D68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Участвовать в семинарах, совещаниях, школах передового опыта по вопросам охраны труда, окружающей среды, экологии, безопасности движения организуемых работодателем.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2FAD7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9DDC73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155E2BA3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822D2D0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3.42.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AFE6B21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Участвовать в проверках по планам работы ЦК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60843E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BDFB4A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50CBD66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8BCD951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3.43.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FE9CEBE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Готовить заключения и предложения к проектам локальных нормативных актов, затрагивающим экономические и социально-трудовые права членов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D3275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756767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61730B1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4CAC9E0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3.44.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2AF455B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Оказывать консультационную и практическую помощь ППО, членам Профсоюза в условиях реорганизации хозяйствующих субъектов.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0489A0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20A99A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219C4AA9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2B3D589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3.45.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813BD70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Оказывать содействие работодателю в структурных подразделениях по вопросам культуры безопасности движения, укреплению производственной дисциплины.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575544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6EFAE7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9DDD87D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3E8E79A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3.46.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909A6E3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Принимать участие в проводимых ЦРБ публичных мероприятиях, направленных на развитие культуры безопасности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53FED3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соответствии с планом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63AC83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F58DD7B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EC6DE0C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3.47.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E413366" w14:textId="3730F4A8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  <w:rPr>
                <w:spacing w:val="-4"/>
              </w:rPr>
            </w:pPr>
            <w:r w:rsidRPr="00F07E52">
              <w:rPr>
                <w:spacing w:val="-4"/>
              </w:rPr>
              <w:t>Осуществлять контроль за применением новых документов по безопасности движения и общественному контролю за безопасностью движения.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5D9D02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5D1E1C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804997D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F359233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3.48.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5367230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Работа в информационных системах.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77619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0A950B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010664B" w14:textId="77777777" w:rsidTr="00857933">
        <w:trPr>
          <w:cantSplit/>
          <w:trHeight w:val="412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815017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EA499C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</w:pPr>
            <w:r w:rsidRPr="00F07E52">
              <w:rPr>
                <w:b/>
                <w:bCs/>
                <w:i/>
                <w:iCs/>
                <w:u w:val="single"/>
              </w:rPr>
              <w:t>Правовая инспекция труда: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16DBE8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FF453F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7F8571AB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0310E03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3.49.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4F3367F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Оказать практическую помощь председателям первичных профсоюзных организаций по правовой защите членов Профсоюза по филиалам.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E907B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F7986FE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</w:pPr>
            <w:r w:rsidRPr="00F07E52">
              <w:t>Илюхина И.Н.</w:t>
            </w:r>
          </w:p>
          <w:p w14:paraId="643C7C9D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</w:pPr>
            <w:r w:rsidRPr="00F07E52">
              <w:t xml:space="preserve">Главный правовой инспектор труда </w:t>
            </w:r>
            <w:proofErr w:type="spellStart"/>
            <w:r w:rsidRPr="00F07E52">
              <w:t>Дорпрофжел</w:t>
            </w:r>
            <w:proofErr w:type="spellEnd"/>
            <w:r w:rsidRPr="00F07E52">
              <w:t xml:space="preserve"> и правовые инспектора труда филиалов </w:t>
            </w:r>
            <w:proofErr w:type="spellStart"/>
            <w:r w:rsidRPr="00F07E52">
              <w:t>Дорпрофжел</w:t>
            </w:r>
            <w:proofErr w:type="spellEnd"/>
          </w:p>
        </w:tc>
      </w:tr>
      <w:tr w:rsidR="00F07E52" w:rsidRPr="00F07E52" w14:paraId="683F9ACC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D6696C5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3.50.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3B2E1E7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Проводить правовую экспертизу гражданско-правовых, трудовых и иных договоров.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209128B2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D2FCF7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FD2727B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B2262BE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3.51.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132FCAD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Оказать практическую помощь внештатным правовым инспекторам (по филиалам).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C1430D2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A1B610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5A58611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77EBD7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3.52.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4373D8B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Участвовать в работе дорожной комиссии по приему экзаменов при назначении работников на руководящие должности.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40EA11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606F95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7E04403C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A14F2F9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3.53.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0BA0828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Участвовать в проведении испытаний по проверке знаний (ПТЭ, ИДБ) в комиссии заместителя начальника дороги - главного ревизора по безопасности движения поездов.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D7CE3C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0F9641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1C623BEB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4212B1F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3.54.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77FF857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 xml:space="preserve">Участвовать в семинарах </w:t>
            </w:r>
            <w:proofErr w:type="spellStart"/>
            <w:r w:rsidRPr="00F07E52">
              <w:t>Дорпрофжел</w:t>
            </w:r>
            <w:proofErr w:type="spellEnd"/>
            <w:r w:rsidRPr="00F07E52">
              <w:t xml:space="preserve">, филиалов </w:t>
            </w:r>
            <w:proofErr w:type="spellStart"/>
            <w:r w:rsidRPr="00F07E52">
              <w:t>Дорпрофжел</w:t>
            </w:r>
            <w:proofErr w:type="spellEnd"/>
            <w:r w:rsidRPr="00F07E52">
              <w:t>, комитетов ОППО и ППО для профсоюзного актива.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6DE4C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6AE865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1B8EC53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FA155F2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3.55.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B6B323A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Проводить правовую экспертизу Правил внутреннего трудового распорядка структурных подразделениях на регионах в рамках изменений и дополнений.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72CB17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E5FA1C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FB01F96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E4EF235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lastRenderedPageBreak/>
              <w:t>3.56.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5AED516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Осуществлять работу с письмами и обращениями членов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319451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13D3C6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5F347DBD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2B869FF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3.57.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7C757CB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Осуществлять личный прием членов Профсоюза по оказанию юридической помощи.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7FDFD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BAED75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34658C5F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BC8AC80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3.58.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C8E9978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Размещать информацию о деятельности правовой инспекции в профсоюзных и корпоративных СМИ.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A26AE1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2EB3539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FF93721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6C6E8FC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3.59.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7E4E889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Участвовать в проведении «Единого информационного дня РОСПРОФЖЕЛ».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B99334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1511E03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A99861B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6C49EE3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3.60.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010699F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Осуществлять работу в модуле 1С Документооборот РОСПРОФЖЕЛ.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B0B59B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633C1AC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7BC90CC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EBA6A23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3.61.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086A0A0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Провести обучение внештатных правовых инспекторов труда Профсоюза на Куйбышевской железной дороге по филиалам.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CCE0C9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D83D83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7DC7D5B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80BC384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3.62.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6587DE4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Участвовать в комиссии по правовой защите при ЦК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E24CA1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 плану ЦК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3A263D4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51652820" w14:textId="77777777" w:rsidTr="00857933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C1CE85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3.63.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CA294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Участвовать в видеоконференциях правового Департамента.</w:t>
            </w:r>
          </w:p>
          <w:p w14:paraId="6395CE92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22A9D5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DA0E59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D624E21" w14:textId="77777777" w:rsidTr="00857933">
        <w:trPr>
          <w:cantSplit/>
          <w:trHeight w:val="369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C12B84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AF4343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</w:pPr>
            <w:r w:rsidRPr="00F07E52">
              <w:rPr>
                <w:b/>
                <w:bCs/>
                <w:i/>
                <w:iCs/>
                <w:u w:val="single"/>
              </w:rPr>
              <w:t>Отдел социальной сферы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B4592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CCF1BA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1FD0DA51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F5C0EA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3.64.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9AAB4CB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Организовать совместно с Пензенским и Волго-Камским филиалами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оздоровление детей в ДСОК “Жемчужина России”.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E6BC52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2D350D6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Зайченко О.А.</w:t>
            </w:r>
          </w:p>
        </w:tc>
      </w:tr>
      <w:tr w:rsidR="00F07E52" w:rsidRPr="00F07E52" w14:paraId="0D803F7D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A540E39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3.65.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5B26E68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Совместно с Дирекцией социальной сферы организовать отправку участников на корпоративные программы ОАО «РЖД».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42737B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551E82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2E956B18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C106539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3.66.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C07E1C5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Совместно с Дирекцией социальной сферы подготовить проект приказа начальника дороги об организации летнего отдыха детей в 2025 году.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6D26E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77A016C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5B4EEB53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53A4FE9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3.67.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9186F78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Подготовить разнарядку для ППО путёвок на санаторно-курортное лечение и отдых.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790F8E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56A6EF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28CCF552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DA6BA72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3.68.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04BABD1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Участвовать в работе дорожной комиссии по проверке готовности детских оздоровительных лагерей к оздоровительному сезону.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0B22E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май – июнь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46D7AE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70E9E6E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9EC0CBA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3.69.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FB10F6A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Совместно с Дирекцией социальной сферы организовать отправку детей в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ДОЛы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Черноморского побережья «Шахтинский текстильщик» и «Зелёный огонёк».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A93929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май – август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02CA10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1F303A3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6E0BAE7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3.70.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66EFAB2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Совместно с филиалами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и РФСО Локомотив организовать проведение игр “Мы вместе” на полигоне Куйбышевской железной дороги.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946325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AC4C2C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A0E2680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2DF3AE9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3.71.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8E3ED6A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Совместно с филиалами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и РФСО Локомотив организовать проведение дорожного этапа Игр “Мы вместе” в г. Сызрань 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17D42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21 июня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328B12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20E12D4F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BE7EB2B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3.72.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B35B553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Сформировать заявки и организовать распределение детских новогодних подарков.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A0FC9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июнь – декабрь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BC7BAA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2E388B0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993EF9C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lastRenderedPageBreak/>
              <w:t>3.73.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B5C318D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Осуществлять контроль за подготовкой и проведением детской оздоровительной кампании в ОАО «РЖД».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E5CE0E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D1ED524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46C90A4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DFFB422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3.74.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5AE6147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Совместно с филиалами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организовать отправку и сопровождение детей в дорожные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ДОЛы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«Услада», «Орлёнок», «</w:t>
            </w:r>
            <w:proofErr w:type="spellStart"/>
            <w:r w:rsidRPr="00F07E52">
              <w:rPr>
                <w:rFonts w:ascii="Times New Roman" w:hAnsi="Times New Roman" w:cs="Times New Roman"/>
              </w:rPr>
              <w:t>им.Ю.Гагарина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» и «им.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К.Заслонова</w:t>
            </w:r>
            <w:proofErr w:type="spellEnd"/>
            <w:r w:rsidRPr="00F07E5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D6D454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9C9E2A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3D8C6E3A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3F5C630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3.75.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6C0D469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 xml:space="preserve">Участвовать в семинарах </w:t>
            </w:r>
            <w:proofErr w:type="spellStart"/>
            <w:r w:rsidRPr="00F07E52">
              <w:t>Дорпрофжел</w:t>
            </w:r>
            <w:proofErr w:type="spellEnd"/>
            <w:r w:rsidRPr="00F07E52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A1AA18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072E6A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3FE0CD8C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F6D791E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3.76.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5CC49C4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Взаимодействовать с РФСО «Локомотив» в проведении спортивных мероприятий для работников ОАО «РЖД».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36C42F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5113310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03988D15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E3A3A71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3.77.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AE0DEF1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Оказывать помощь ППО по вопросам страхования.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D56784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8F113FC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1F6789CE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E690CA3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3.78.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F1690EB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Участвовать в реализации программы лояльности РОСПРОФЖЕЛ на базе электронных профсоюзных билетов.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2810E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DDCF53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C2993E4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21E77FB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3.79.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5EDB159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5"/>
              </w:tabs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Участвовать в распределении предложений от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по бонусному пакету.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98304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9E40892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27D51FE9" w14:textId="77777777" w:rsidTr="00857933">
        <w:trPr>
          <w:cantSplit/>
          <w:trHeight w:val="445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1B7D46" w14:textId="77777777" w:rsidR="00F07E52" w:rsidRPr="00F07E52" w:rsidRDefault="00F07E52" w:rsidP="00857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A1D267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</w:pPr>
            <w:r w:rsidRPr="00F07E52">
              <w:rPr>
                <w:b/>
                <w:bCs/>
                <w:i/>
                <w:iCs/>
                <w:u w:val="single"/>
              </w:rPr>
              <w:t>Отдел финансовой работы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118985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D56D76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56DCCFD1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635F188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3.80.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E7FB79C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Оказывать помощь ППО по вопросам документального оформления фактов хозяйственно-финансовой деятельности.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B3C746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F0759C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Блохина Н.А.</w:t>
            </w:r>
          </w:p>
        </w:tc>
      </w:tr>
      <w:tr w:rsidR="00F07E52" w:rsidRPr="00F07E52" w14:paraId="3BB494EE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01D5F3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3.81.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1DA961A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Подготовить сводную отчетность по исполнению сметы доходов и расходов профсоюзного бюджета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за 2024 год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BD241C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81F16A5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7D4CC53A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9C231E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3.82.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A010A50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Составить бухгалтерскую, налоговую и статистическую отчетности по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в государственные органы.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F57D0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  <w:spacing w:val="-12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8CA2079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388CD854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5374B45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3.83.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54F39A9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Подготовить и направить в комитеты профсоюзных организаций отчетность об исполнении сметы доходов и расходов ППО за 2024 год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3C69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DC63930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1459FFB5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E53EBF4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3.84.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48FB686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Предоставлять по запросу руководителю ППО оперативную информацию об остатках денежных средств.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5A0613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7E52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0A7E71D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3B6C27EE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BB370C2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3.85.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DF9B08D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Производить сверку расчетов по оформленным безденежным проездным документам для проезда в поездах дальнего следования и в пригородном сообщении выборных и штатных работников Профсоюза.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F6BE2E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F07E5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EAC3F4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2D0DC8C8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F44A975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3.86.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825B8BB" w14:textId="77777777" w:rsidR="00F07E52" w:rsidRPr="00F07E52" w:rsidRDefault="00F07E52" w:rsidP="008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  <w:spacing w:val="-2"/>
              </w:rPr>
              <w:t>Формировать заявку на получение целевых средств в размере 0,2 процента от фонда заработной платы работников филиалов ОАО "РЖД" в границах Куйбышевской железной дороги на проведение культурно-массовых, спортивных и физкультурно-оздоровительных мероприятий</w:t>
            </w:r>
            <w:r w:rsidRPr="00F07E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2CC5DB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7E5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2AF604A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14D45832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4DC6897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lastRenderedPageBreak/>
              <w:t>3.87.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6A52AB8" w14:textId="77777777" w:rsidR="00F07E52" w:rsidRPr="00F07E52" w:rsidRDefault="00F07E52" w:rsidP="00857933">
            <w:pP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Отражать информацию в системе сбора данных портал «Смета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профбюджета</w:t>
            </w:r>
            <w:proofErr w:type="spellEnd"/>
            <w:r w:rsidRPr="00F07E52">
              <w:rPr>
                <w:rFonts w:ascii="Times New Roman" w:hAnsi="Times New Roman" w:cs="Times New Roman"/>
              </w:rPr>
              <w:t>», портал «Штатное расписание», портал «Авизо», портал «Имущество Профсоюза», портал «Свод заявок на перечисление целевых средств», портал «Благосостояние».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64A1B8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9CF7A0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602A710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314829F1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3.88.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387DC9BC" w14:textId="77777777" w:rsidR="00F07E52" w:rsidRPr="00F07E52" w:rsidRDefault="00F07E52" w:rsidP="00857933">
            <w:pP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Провести анализ поступления членских профсоюзных взносов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FA34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7B6C9D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2F8F3BBB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ECFFD7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3.89.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C3B59E1" w14:textId="77777777" w:rsidR="00F07E52" w:rsidRPr="00F07E52" w:rsidRDefault="00F07E52" w:rsidP="00857933">
            <w:pPr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Провести проверки финансово-хозяйственной деятельности организаций Профсоюза: ППО ДЦС-3, ППО ПЧ-Моршанск, ППО СЛД-Моршанск, ППО РЦС-Пенза, ППО БППК, ППО работников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ПривГУПС</w:t>
            </w:r>
            <w:proofErr w:type="spellEnd"/>
            <w:r w:rsidRPr="00F07E52">
              <w:rPr>
                <w:rFonts w:ascii="Times New Roman" w:hAnsi="Times New Roman" w:cs="Times New Roman"/>
              </w:rPr>
              <w:t>, ППО Куйбышевского филиала АО «ФПК», ППО РФСО Локомотив»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F3E78D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06EBC3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A3C1307" w14:textId="77777777" w:rsidTr="00857933">
        <w:trPr>
          <w:cantSplit/>
          <w:trHeight w:val="713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F34F00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2A7337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center"/>
              <w:rPr>
                <w:b/>
                <w:bCs/>
                <w:i/>
                <w:iCs/>
                <w:u w:val="single"/>
              </w:rPr>
            </w:pPr>
            <w:r w:rsidRPr="00F07E52">
              <w:rPr>
                <w:b/>
                <w:bCs/>
                <w:i/>
                <w:iCs/>
                <w:u w:val="single"/>
              </w:rPr>
              <w:t>Главный специалист</w:t>
            </w:r>
          </w:p>
          <w:p w14:paraId="6892D201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center"/>
            </w:pPr>
            <w:r w:rsidRPr="00F07E52">
              <w:rPr>
                <w:b/>
                <w:bCs/>
                <w:i/>
                <w:iCs/>
                <w:u w:val="single"/>
              </w:rPr>
              <w:t>по информационной работе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8F6613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4BCE75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3D6456CF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DB2DA0C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3.90.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163C46A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Подвести итоги конкурса информационной работы «Лидер в информационных сетях - 2024»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731058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46C0EF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Кожуховский В.В.</w:t>
            </w:r>
          </w:p>
        </w:tc>
      </w:tr>
      <w:tr w:rsidR="00F07E52" w:rsidRPr="00F07E52" w14:paraId="295B2A21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D630FB3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3.91.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C5E3153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Организовать подписку на профсоюзные СМИ на второе полугодие 2025 г.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71B2F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3FAD8C7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65648FF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96BF3AE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3.92.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D701CD3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 xml:space="preserve">Обеспечить освещение в СМИ мероприятий </w:t>
            </w:r>
            <w:proofErr w:type="spellStart"/>
            <w:r w:rsidRPr="00F07E52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0E907C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6C9C9F9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3B9B3344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73B3BED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3.93.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676AC0B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 xml:space="preserve">Размещать информационные материалы </w:t>
            </w:r>
            <w:proofErr w:type="spellStart"/>
            <w:r w:rsidRPr="00F07E52">
              <w:t>Дорпрофжел</w:t>
            </w:r>
            <w:proofErr w:type="spellEnd"/>
            <w:r w:rsidRPr="00F07E52">
              <w:t xml:space="preserve"> и первичных профорганизаций на сетевых информационных ресурсах </w:t>
            </w:r>
            <w:proofErr w:type="spellStart"/>
            <w:r w:rsidRPr="00F07E52">
              <w:t>Дорпрофжел</w:t>
            </w:r>
            <w:proofErr w:type="spellEnd"/>
            <w:r w:rsidRPr="00F07E52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2FDA3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не менее 7</w:t>
            </w:r>
          </w:p>
          <w:p w14:paraId="6AB90F4F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новостей</w:t>
            </w:r>
          </w:p>
          <w:p w14:paraId="588D3346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BF4DBA6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1D578795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C0A87E0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3.94.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B0B83DA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 xml:space="preserve">Подготовить квартальные анализы информационной работы профкомов с использованием сетевых информационных ресурсов </w:t>
            </w:r>
            <w:proofErr w:type="spellStart"/>
            <w:r w:rsidRPr="00F07E52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E161E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334128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028E438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41F90FC2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3.95.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0ADE5AE6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 xml:space="preserve">Организовывать подготовку и рассылку в первичные профсоюзные организации и на сайты </w:t>
            </w:r>
            <w:proofErr w:type="spellStart"/>
            <w:r w:rsidRPr="00F07E52">
              <w:t>Дорпрофжел</w:t>
            </w:r>
            <w:proofErr w:type="spellEnd"/>
            <w:r w:rsidRPr="00F07E52">
              <w:t xml:space="preserve"> материалов Единых информационных дней РОСПРОФЖЕЛ.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51DFBB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00C8EC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3911184B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BC8140F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3.96.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65B64383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 xml:space="preserve">Участвовать в подготовке информационных материалов (пресс-релизов, новостных сообщений, выступлений руководителей </w:t>
            </w:r>
            <w:proofErr w:type="spellStart"/>
            <w:r w:rsidRPr="00F07E52">
              <w:t>Дорпрофжел</w:t>
            </w:r>
            <w:proofErr w:type="spellEnd"/>
            <w:r w:rsidRPr="00F07E52">
              <w:t>, материалов для интервью и пресс-конференций, авторских статей) для печатных и электронных СМИ.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48DE0C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27B2397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C571582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FDDD72D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3.97.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C94C2B2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 xml:space="preserve">Обновлять содержание информационных стендов комитета </w:t>
            </w:r>
            <w:proofErr w:type="spellStart"/>
            <w:r w:rsidRPr="00F07E52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FE0F57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9F4CEE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7426662A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63E10E44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3.98.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4BED323A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Оказывать методическую помощь комитетам профсоюзных организаций по вопросам информационной работы.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65ACA7A5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по мере </w:t>
            </w:r>
            <w:r w:rsidRPr="00F07E52">
              <w:rPr>
                <w:rFonts w:ascii="Times New Roman" w:hAnsi="Times New Roman" w:cs="Times New Roman"/>
                <w:spacing w:val="-16"/>
              </w:rPr>
              <w:t>необходимости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A85735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620C9380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002A5844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3.99.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388D7AE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Изучать опыт профсоюзной работы и способствовать его распространению.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63C72A24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A89FEF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8AC4F24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783831F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3.100.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B4A0C23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 xml:space="preserve">Пополнять фотоархив </w:t>
            </w:r>
            <w:proofErr w:type="spellStart"/>
            <w:r w:rsidRPr="00F07E52">
              <w:t>Дорпрофжел</w:t>
            </w:r>
            <w:proofErr w:type="spellEnd"/>
            <w:r w:rsidRPr="00F07E52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52C06651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2215D5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570F37AA" w14:textId="77777777" w:rsidTr="00857933">
        <w:trPr>
          <w:cantSplit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64EBDA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lastRenderedPageBreak/>
              <w:t>3.101.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B8C084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Пополнять цифровые фотоальбомы исторической памяти «Великая Победа» и «Помним ваш Подвиг!»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BE7C3E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по мере </w:t>
            </w:r>
            <w:r w:rsidRPr="00F07E52">
              <w:rPr>
                <w:rFonts w:ascii="Times New Roman" w:hAnsi="Times New Roman" w:cs="Times New Roman"/>
                <w:spacing w:val="-16"/>
              </w:rPr>
              <w:t>необходимости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B12CC3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9A7CC95" w14:textId="77777777" w:rsidTr="00857933">
        <w:trPr>
          <w:cantSplit/>
          <w:trHeight w:val="702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D7544A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C98B6D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F07E52">
              <w:rPr>
                <w:b/>
                <w:u w:val="single"/>
                <w:lang w:val="en-US"/>
              </w:rPr>
              <w:t>I</w:t>
            </w:r>
            <w:r w:rsidRPr="00F07E52">
              <w:rPr>
                <w:b/>
                <w:u w:val="single"/>
              </w:rPr>
              <w:t xml:space="preserve">V. Провести заседания комиссий комитета </w:t>
            </w:r>
            <w:proofErr w:type="spellStart"/>
            <w:r w:rsidRPr="00F07E52">
              <w:rPr>
                <w:b/>
                <w:u w:val="single"/>
              </w:rPr>
              <w:t>Дорпрофжел</w:t>
            </w:r>
            <w:proofErr w:type="spellEnd"/>
            <w:r w:rsidRPr="00F07E52">
              <w:rPr>
                <w:b/>
                <w:u w:val="single"/>
              </w:rPr>
              <w:t>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F6A7D7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91DBBD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2E0AF88B" w14:textId="77777777" w:rsidTr="00857933">
        <w:trPr>
          <w:cantSplit/>
          <w:trHeight w:val="421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6051C3" w14:textId="77777777" w:rsidR="00F07E52" w:rsidRPr="00F07E52" w:rsidRDefault="00F07E52" w:rsidP="0085793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D7351" w14:textId="77777777" w:rsidR="00F07E52" w:rsidRPr="00F07E52" w:rsidRDefault="00F07E52" w:rsidP="00857933">
            <w:pPr>
              <w:pStyle w:val="aff8"/>
              <w:spacing w:before="0" w:beforeAutospacing="0" w:after="0" w:afterAutospacing="0" w:line="264" w:lineRule="auto"/>
              <w:contextualSpacing/>
            </w:pPr>
            <w:r w:rsidRPr="00F07E52">
              <w:t>Молодёжного совета.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ADBD39" w14:textId="77777777" w:rsidR="00F07E52" w:rsidRPr="00F07E52" w:rsidRDefault="00F07E52" w:rsidP="0085793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F07E52">
              <w:rPr>
                <w:rFonts w:ascii="Times New Roman" w:hAnsi="Times New Roman" w:cs="Times New Roman"/>
                <w:spacing w:val="-12"/>
              </w:rPr>
              <w:t>ежеквартально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410288" w14:textId="77777777" w:rsidR="00F07E52" w:rsidRPr="00F07E52" w:rsidRDefault="00F07E52" w:rsidP="00857933">
            <w:p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Попов С.В.</w:t>
            </w:r>
          </w:p>
        </w:tc>
      </w:tr>
      <w:tr w:rsidR="00F07E52" w:rsidRPr="00F07E52" w14:paraId="5AC08278" w14:textId="77777777" w:rsidTr="00857933">
        <w:trPr>
          <w:cantSplit/>
          <w:trHeight w:val="421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DBDDE" w14:textId="77777777" w:rsidR="00F07E52" w:rsidRPr="00F07E52" w:rsidRDefault="00F07E52" w:rsidP="0085793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9D187" w14:textId="77777777" w:rsidR="00F07E52" w:rsidRPr="00F07E52" w:rsidRDefault="00F07E52" w:rsidP="00857933">
            <w:pPr>
              <w:pStyle w:val="aff8"/>
              <w:spacing w:before="0" w:beforeAutospacing="0" w:after="0" w:afterAutospacing="0" w:line="264" w:lineRule="auto"/>
              <w:contextualSpacing/>
            </w:pPr>
            <w:r w:rsidRPr="00F07E52">
              <w:t>Гендерной комиссии.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0806D3" w14:textId="77777777" w:rsidR="00F07E52" w:rsidRPr="00F07E52" w:rsidRDefault="00F07E52" w:rsidP="0085793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FAC43C" w14:textId="77777777" w:rsidR="00F07E52" w:rsidRPr="00F07E52" w:rsidRDefault="00F07E52" w:rsidP="00857933">
            <w:p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Воронов И.В.</w:t>
            </w:r>
          </w:p>
          <w:p w14:paraId="19472E1B" w14:textId="77777777" w:rsidR="00F07E52" w:rsidRPr="00F07E52" w:rsidRDefault="00F07E52" w:rsidP="00857933">
            <w:p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Лощинина И.А.</w:t>
            </w:r>
          </w:p>
        </w:tc>
      </w:tr>
      <w:tr w:rsidR="00F07E52" w:rsidRPr="00F07E52" w14:paraId="3E96251F" w14:textId="77777777" w:rsidTr="00857933">
        <w:trPr>
          <w:cantSplit/>
          <w:trHeight w:val="480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5A2C6F" w14:textId="77777777" w:rsidR="00F07E52" w:rsidRPr="00F07E52" w:rsidRDefault="00F07E52" w:rsidP="0085793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6754F2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</w:pPr>
            <w:r w:rsidRPr="00F07E52">
              <w:rPr>
                <w:b/>
                <w:u w:val="single"/>
              </w:rPr>
              <w:t>V. Провести семинары: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32B1B6" w14:textId="77777777" w:rsidR="00F07E52" w:rsidRPr="00F07E52" w:rsidRDefault="00F07E52" w:rsidP="00857933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D87F3D" w14:textId="77777777" w:rsidR="00F07E52" w:rsidRPr="00F07E52" w:rsidRDefault="00F07E52" w:rsidP="00857933">
            <w:pPr>
              <w:suppressAutoHyphens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59C189BD" w14:textId="77777777" w:rsidTr="00857933">
        <w:trPr>
          <w:cantSplit/>
          <w:trHeight w:val="701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211AE790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03235DD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>Для председателей первичных профсоюзных организаций (вновь избранных).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41491BC1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BA84FE" w14:textId="77777777" w:rsidR="00F07E52" w:rsidRPr="00F07E52" w:rsidRDefault="00F07E52" w:rsidP="00857933">
            <w:pPr>
              <w:suppressAutoHyphens/>
              <w:contextualSpacing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Воронов И.В.</w:t>
            </w:r>
          </w:p>
          <w:p w14:paraId="0A8CE1DD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Мойсеева О.С.</w:t>
            </w:r>
          </w:p>
        </w:tc>
      </w:tr>
      <w:tr w:rsidR="00F07E52" w:rsidRPr="00F07E52" w14:paraId="0FB7A496" w14:textId="77777777" w:rsidTr="00857933">
        <w:trPr>
          <w:cantSplit/>
          <w:trHeight w:val="701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0CE092D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2B42E44E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 xml:space="preserve">Для работников централизованной бухгалтерии </w:t>
            </w:r>
            <w:proofErr w:type="spellStart"/>
            <w:r w:rsidRPr="00F07E52">
              <w:t>Дорпрофжел</w:t>
            </w:r>
            <w:proofErr w:type="spellEnd"/>
            <w:r w:rsidRPr="00F07E52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403D5FF9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97B2EB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Блохина Н.А.</w:t>
            </w:r>
          </w:p>
        </w:tc>
      </w:tr>
      <w:tr w:rsidR="00F07E52" w:rsidRPr="00F07E52" w14:paraId="6406BFFE" w14:textId="77777777" w:rsidTr="00857933">
        <w:trPr>
          <w:cantSplit/>
          <w:trHeight w:val="701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331BF59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76867D4A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 xml:space="preserve">Для председателей ППО Башкирского филиала </w:t>
            </w:r>
            <w:proofErr w:type="spellStart"/>
            <w:r w:rsidRPr="00F07E52">
              <w:t>Дорпрофжел</w:t>
            </w:r>
            <w:proofErr w:type="spellEnd"/>
            <w:r w:rsidRPr="00F07E52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2081766C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1A8CE80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Исаев Ю.Б.</w:t>
            </w:r>
          </w:p>
        </w:tc>
      </w:tr>
      <w:tr w:rsidR="00F07E52" w:rsidRPr="00F07E52" w14:paraId="2F59D671" w14:textId="77777777" w:rsidTr="00857933">
        <w:trPr>
          <w:cantSplit/>
          <w:trHeight w:val="701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720055A7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11E2D478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both"/>
            </w:pPr>
            <w:r w:rsidRPr="00F07E52">
              <w:t xml:space="preserve">Для председателей ППО Самарского филиала </w:t>
            </w:r>
            <w:proofErr w:type="spellStart"/>
            <w:r w:rsidRPr="00F07E52">
              <w:t>Дорпрофжел</w:t>
            </w:r>
            <w:proofErr w:type="spellEnd"/>
            <w:r w:rsidRPr="00F07E52">
              <w:t>.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45FDA92E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F501C49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Старостин С.М.</w:t>
            </w:r>
          </w:p>
        </w:tc>
      </w:tr>
      <w:tr w:rsidR="00F07E52" w:rsidRPr="00F07E52" w14:paraId="18ED421C" w14:textId="77777777" w:rsidTr="00857933">
        <w:trPr>
          <w:cantSplit/>
          <w:trHeight w:val="374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847030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D0B1B1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center"/>
            </w:pPr>
            <w:r w:rsidRPr="00F07E52">
              <w:rPr>
                <w:b/>
                <w:u w:val="single"/>
              </w:rPr>
              <w:t>V</w:t>
            </w:r>
            <w:r w:rsidRPr="00F07E52">
              <w:rPr>
                <w:b/>
                <w:u w:val="single"/>
                <w:lang w:val="en-US"/>
              </w:rPr>
              <w:t>I</w:t>
            </w:r>
            <w:r w:rsidRPr="00F07E52">
              <w:rPr>
                <w:b/>
                <w:u w:val="single"/>
              </w:rPr>
              <w:t>. Заседания Советов председателей ППО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3D7504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BF109E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44FC909A" w14:textId="77777777" w:rsidTr="00857933">
        <w:trPr>
          <w:cantSplit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0DF54D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886F99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</w:pPr>
            <w:r w:rsidRPr="00F07E52">
              <w:t xml:space="preserve">Председателей первичных профсоюзных организаций Пензенского филиала </w:t>
            </w:r>
            <w:proofErr w:type="spellStart"/>
            <w:r w:rsidRPr="00F07E52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2E3E9C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</w:pPr>
            <w:r w:rsidRPr="00F07E52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24D497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E52">
              <w:rPr>
                <w:rFonts w:ascii="Times New Roman" w:hAnsi="Times New Roman" w:cs="Times New Roman"/>
              </w:rPr>
              <w:t>Бачериков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F07E52" w:rsidRPr="00F07E52" w14:paraId="0E9C6E70" w14:textId="77777777" w:rsidTr="00857933">
        <w:trPr>
          <w:cantSplit/>
          <w:trHeight w:val="698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44456E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E284C80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both"/>
            </w:pPr>
            <w:r w:rsidRPr="00F07E52">
              <w:t xml:space="preserve">Председателей первичных профсоюзных организаций Башкирского филиала </w:t>
            </w:r>
            <w:proofErr w:type="spellStart"/>
            <w:r w:rsidRPr="00F07E52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4B0BA58A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</w:pPr>
            <w:r w:rsidRPr="00F07E52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DA6D36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Исаев Ю.Б.</w:t>
            </w:r>
          </w:p>
        </w:tc>
      </w:tr>
      <w:tr w:rsidR="00F07E52" w:rsidRPr="00F07E52" w14:paraId="6516504F" w14:textId="77777777" w:rsidTr="00857933">
        <w:trPr>
          <w:cantSplit/>
          <w:trHeight w:val="694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56C8C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</w:tcPr>
          <w:p w14:paraId="5C61F0A1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both"/>
            </w:pPr>
            <w:r w:rsidRPr="00F07E52">
              <w:t xml:space="preserve">Председателей первичных профсоюзных организаций Самарского филиала </w:t>
            </w:r>
            <w:proofErr w:type="spellStart"/>
            <w:r w:rsidRPr="00F07E52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14:paraId="34592C0D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</w:pPr>
            <w:r w:rsidRPr="00F07E52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FBC736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Старостин С.М.</w:t>
            </w:r>
          </w:p>
        </w:tc>
      </w:tr>
      <w:tr w:rsidR="00F07E52" w:rsidRPr="00F07E52" w14:paraId="05B91B88" w14:textId="77777777" w:rsidTr="00857933">
        <w:trPr>
          <w:cantSplit/>
          <w:trHeight w:val="717"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13E3E8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1B02C4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both"/>
            </w:pPr>
            <w:r w:rsidRPr="00F07E52">
              <w:t xml:space="preserve">Председателей первичных профсоюзных организаций Волго-Камского филиала </w:t>
            </w:r>
            <w:proofErr w:type="spellStart"/>
            <w:r w:rsidRPr="00F07E52">
              <w:t>Дорпрофжел</w:t>
            </w:r>
            <w:proofErr w:type="spellEnd"/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5D79E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</w:pPr>
            <w:r w:rsidRPr="00F07E52">
              <w:t>по плану филиала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6DAE01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Ермошин А.Г.</w:t>
            </w:r>
          </w:p>
        </w:tc>
      </w:tr>
      <w:tr w:rsidR="00F07E52" w:rsidRPr="00F07E52" w14:paraId="060F330D" w14:textId="77777777" w:rsidTr="00857933">
        <w:trPr>
          <w:cantSplit/>
          <w:trHeight w:val="717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1E89B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53EA1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center"/>
              <w:rPr>
                <w:b/>
                <w:u w:val="single"/>
              </w:rPr>
            </w:pPr>
            <w:r w:rsidRPr="00F07E52">
              <w:rPr>
                <w:b/>
                <w:u w:val="single"/>
              </w:rPr>
              <w:t xml:space="preserve">VII. </w:t>
            </w:r>
            <w:bookmarkStart w:id="2" w:name="_Hlk193372103"/>
            <w:r w:rsidRPr="00F07E52">
              <w:rPr>
                <w:b/>
                <w:u w:val="single"/>
              </w:rPr>
              <w:t>Программа РОСПРОФЖЕЛ</w:t>
            </w:r>
          </w:p>
          <w:p w14:paraId="2BE0626F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center"/>
            </w:pPr>
            <w:r w:rsidRPr="00F07E52">
              <w:rPr>
                <w:b/>
                <w:u w:val="single"/>
              </w:rPr>
              <w:t>«Время молодых. Работники»</w:t>
            </w:r>
            <w:bookmarkEnd w:id="2"/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CFBCA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</w:pPr>
            <w:r w:rsidRPr="00F07E52">
              <w:t>26 – 29 июня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44875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Попов С.В.</w:t>
            </w:r>
          </w:p>
          <w:p w14:paraId="271C5C57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Молодежный совет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</w:p>
        </w:tc>
      </w:tr>
      <w:tr w:rsidR="00F07E52" w:rsidRPr="00F07E52" w14:paraId="79F72C00" w14:textId="77777777" w:rsidTr="00857933">
        <w:trPr>
          <w:cantSplit/>
          <w:trHeight w:val="383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262B1B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35052D3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center"/>
            </w:pPr>
            <w:r w:rsidRPr="00F07E52">
              <w:rPr>
                <w:b/>
                <w:u w:val="single"/>
              </w:rPr>
              <w:t>V</w:t>
            </w:r>
            <w:r w:rsidRPr="00F07E52">
              <w:rPr>
                <w:b/>
                <w:u w:val="single"/>
                <w:lang w:val="en-US"/>
              </w:rPr>
              <w:t>II</w:t>
            </w:r>
            <w:r w:rsidRPr="00F07E52">
              <w:rPr>
                <w:b/>
                <w:u w:val="single"/>
              </w:rPr>
              <w:t>I. Слёт молодежи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861BFA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EC2FEB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F07E52" w:rsidRPr="00F07E52" w14:paraId="32F4A468" w14:textId="77777777" w:rsidTr="00857933">
        <w:trPr>
          <w:cantSplit/>
          <w:trHeight w:val="717"/>
        </w:trPr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5FEFD7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4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80DE0C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both"/>
            </w:pPr>
            <w:r w:rsidRPr="00F07E52">
              <w:t>Пензенский, Волго-Камский филиалы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D3757D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</w:pPr>
            <w:r w:rsidRPr="00F07E52">
              <w:t>11 – 13 апреля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EEB17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7E52">
              <w:rPr>
                <w:rFonts w:ascii="Times New Roman" w:hAnsi="Times New Roman" w:cs="Times New Roman"/>
              </w:rPr>
              <w:t>Бачериков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В.Н.</w:t>
            </w:r>
          </w:p>
          <w:p w14:paraId="089DB16B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Ермошин А.Г.</w:t>
            </w:r>
          </w:p>
          <w:p w14:paraId="24AC041B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Попов С.В.</w:t>
            </w:r>
          </w:p>
          <w:p w14:paraId="7626360E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МС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</w:p>
        </w:tc>
      </w:tr>
      <w:tr w:rsidR="00F07E52" w:rsidRPr="00F07E52" w14:paraId="307B42BF" w14:textId="77777777" w:rsidTr="00857933">
        <w:trPr>
          <w:cantSplit/>
          <w:trHeight w:val="717"/>
        </w:trPr>
        <w:tc>
          <w:tcPr>
            <w:tcW w:w="8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540438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93373426"/>
          </w:p>
        </w:tc>
        <w:tc>
          <w:tcPr>
            <w:tcW w:w="546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832BB67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center"/>
            </w:pPr>
            <w:r w:rsidRPr="00F07E52">
              <w:rPr>
                <w:b/>
                <w:u w:val="single"/>
                <w:lang w:val="en-US"/>
              </w:rPr>
              <w:t>I</w:t>
            </w:r>
            <w:r w:rsidRPr="00F07E52">
              <w:rPr>
                <w:b/>
                <w:u w:val="single"/>
              </w:rPr>
              <w:t>X. Семинар с общественными инспекторами по безопасности движения поездов</w:t>
            </w:r>
          </w:p>
        </w:tc>
        <w:tc>
          <w:tcPr>
            <w:tcW w:w="159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4C16FD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</w:pPr>
            <w:r w:rsidRPr="00F07E52">
              <w:rPr>
                <w:spacing w:val="-12"/>
              </w:rPr>
              <w:t>в течение квартала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1AC712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Воронов И.В.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Будяшкин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А.Н.</w:t>
            </w:r>
          </w:p>
          <w:p w14:paraId="3D53CB3D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Руководители филиалов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</w:p>
          <w:p w14:paraId="52A8CADC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Шарипова Н.И.</w:t>
            </w:r>
          </w:p>
        </w:tc>
      </w:tr>
      <w:tr w:rsidR="00F07E52" w:rsidRPr="00F07E52" w14:paraId="19C3B21A" w14:textId="77777777" w:rsidTr="00857933">
        <w:trPr>
          <w:cantSplit/>
          <w:trHeight w:val="717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C77A7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6E21C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contextualSpacing/>
              <w:jc w:val="center"/>
            </w:pPr>
            <w:r w:rsidRPr="00F07E52">
              <w:rPr>
                <w:b/>
                <w:u w:val="single"/>
              </w:rPr>
              <w:t>X. Семинар с уполномоченными (доверенными) лицами по охране труда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5D3EF6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</w:pPr>
            <w:r w:rsidRPr="00F07E52">
              <w:rPr>
                <w:spacing w:val="-12"/>
              </w:rPr>
              <w:t>в течение квартала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4547B3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Воронов И.В.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Будяшкин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А.Н.</w:t>
            </w:r>
          </w:p>
          <w:p w14:paraId="7ADC59D1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Руководители филиалов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</w:p>
          <w:p w14:paraId="726EA52D" w14:textId="77777777" w:rsidR="00F07E52" w:rsidRPr="00F07E52" w:rsidRDefault="00F07E52" w:rsidP="0085793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Шарипова Н.И.</w:t>
            </w:r>
          </w:p>
        </w:tc>
      </w:tr>
      <w:tr w:rsidR="00F07E52" w:rsidRPr="00F07E52" w14:paraId="60A65626" w14:textId="77777777" w:rsidTr="00857933">
        <w:trPr>
          <w:cantSplit/>
          <w:trHeight w:val="1194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44194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46BBB" w14:textId="77777777" w:rsidR="00F07E52" w:rsidRPr="00F07E52" w:rsidRDefault="00F07E52" w:rsidP="00857933">
            <w:pPr>
              <w:pStyle w:val="aff8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F07E52">
              <w:rPr>
                <w:b/>
                <w:u w:val="single"/>
              </w:rPr>
              <w:t>X</w:t>
            </w:r>
            <w:r w:rsidRPr="00F07E52">
              <w:rPr>
                <w:b/>
                <w:u w:val="single"/>
                <w:lang w:val="en-US"/>
              </w:rPr>
              <w:t>I</w:t>
            </w:r>
            <w:r w:rsidRPr="00F07E52">
              <w:rPr>
                <w:b/>
                <w:u w:val="single"/>
              </w:rPr>
              <w:t>. Расширенное заседание Дорожного совета общественных инспекторов по безопасности движения поездов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5E223" w14:textId="77777777" w:rsidR="00F07E52" w:rsidRPr="00F07E52" w:rsidRDefault="00F07E52" w:rsidP="00857933">
            <w:pPr>
              <w:jc w:val="center"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  <w:spacing w:val="-12"/>
              </w:rPr>
              <w:t>в течение квартала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1468F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Воронов И.В.</w:t>
            </w:r>
          </w:p>
          <w:p w14:paraId="2F7CC0BB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F07E52">
              <w:rPr>
                <w:rFonts w:ascii="Times New Roman" w:hAnsi="Times New Roman" w:cs="Times New Roman"/>
              </w:rPr>
              <w:t>Будяшкин</w:t>
            </w:r>
            <w:proofErr w:type="spellEnd"/>
            <w:r w:rsidRPr="00F07E52">
              <w:rPr>
                <w:rFonts w:ascii="Times New Roman" w:hAnsi="Times New Roman" w:cs="Times New Roman"/>
              </w:rPr>
              <w:t xml:space="preserve"> А.Н.</w:t>
            </w:r>
          </w:p>
          <w:p w14:paraId="5FFA852C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 xml:space="preserve">Руководители филиалов </w:t>
            </w:r>
            <w:proofErr w:type="spellStart"/>
            <w:r w:rsidRPr="00F07E52">
              <w:rPr>
                <w:rFonts w:ascii="Times New Roman" w:hAnsi="Times New Roman" w:cs="Times New Roman"/>
              </w:rPr>
              <w:t>Дорпрофжел</w:t>
            </w:r>
            <w:proofErr w:type="spellEnd"/>
          </w:p>
          <w:p w14:paraId="28D3CE84" w14:textId="77777777" w:rsidR="00F07E52" w:rsidRPr="00F07E52" w:rsidRDefault="00F07E52" w:rsidP="00857933">
            <w:pPr>
              <w:suppressAutoHyphens/>
              <w:rPr>
                <w:rFonts w:ascii="Times New Roman" w:hAnsi="Times New Roman" w:cs="Times New Roman"/>
              </w:rPr>
            </w:pPr>
            <w:r w:rsidRPr="00F07E52">
              <w:rPr>
                <w:rFonts w:ascii="Times New Roman" w:hAnsi="Times New Roman" w:cs="Times New Roman"/>
              </w:rPr>
              <w:t>Шарипова Н.И.</w:t>
            </w:r>
          </w:p>
        </w:tc>
      </w:tr>
      <w:bookmarkEnd w:id="3"/>
    </w:tbl>
    <w:p w14:paraId="6843D27C" w14:textId="77777777" w:rsidR="00F07E52" w:rsidRPr="00F07E52" w:rsidRDefault="00F07E52" w:rsidP="00F07E52">
      <w:pPr>
        <w:rPr>
          <w:rFonts w:ascii="Times New Roman" w:hAnsi="Times New Roman" w:cs="Times New Roman"/>
        </w:rPr>
      </w:pPr>
    </w:p>
    <w:p w14:paraId="19104700" w14:textId="77777777" w:rsidR="00F07E52" w:rsidRPr="00F07E52" w:rsidRDefault="00F07E52" w:rsidP="005A6724">
      <w:pPr>
        <w:spacing w:line="288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</w:p>
    <w:sectPr w:rsidR="00F07E52" w:rsidRPr="00F07E52" w:rsidSect="00C62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843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E2FE" w14:textId="77777777" w:rsidR="00EA0A00" w:rsidRDefault="00EA0A00" w:rsidP="00A401A9">
      <w:r>
        <w:separator/>
      </w:r>
    </w:p>
  </w:endnote>
  <w:endnote w:type="continuationSeparator" w:id="0">
    <w:p w14:paraId="040DFCA9" w14:textId="77777777" w:rsidR="00EA0A00" w:rsidRDefault="00EA0A00" w:rsidP="00A4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255AC" w14:textId="77777777" w:rsidR="00783DF7" w:rsidRDefault="00783D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9A37" w14:textId="21D4E2B8" w:rsidR="00A50AAB" w:rsidRDefault="00A50AAB" w:rsidP="008F5735">
    <w:pPr>
      <w:pStyle w:val="af"/>
      <w:rPr>
        <w:rFonts w:eastAsiaTheme="minorHAnsi"/>
      </w:rPr>
    </w:pPr>
  </w:p>
  <w:p w14:paraId="0E5DDA41" w14:textId="77777777" w:rsidR="008F5735" w:rsidRPr="00A50AAB" w:rsidRDefault="008F5735" w:rsidP="00A50AAB">
    <w:pPr>
      <w:pStyle w:val="af"/>
      <w:ind w:hanging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5D04" w14:textId="77777777" w:rsidR="00783DF7" w:rsidRDefault="00783D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97F6C" w14:textId="77777777" w:rsidR="00EA0A00" w:rsidRDefault="00EA0A00" w:rsidP="00A401A9">
      <w:r>
        <w:separator/>
      </w:r>
    </w:p>
  </w:footnote>
  <w:footnote w:type="continuationSeparator" w:id="0">
    <w:p w14:paraId="6221AED9" w14:textId="77777777" w:rsidR="00EA0A00" w:rsidRDefault="00EA0A00" w:rsidP="00A4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9761F" w14:textId="77777777" w:rsidR="00783DF7" w:rsidRDefault="00783D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CCE04" w14:textId="77777777" w:rsidR="00783DF7" w:rsidRDefault="00783DF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0"/>
      <w:tblW w:w="9497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378"/>
    </w:tblGrid>
    <w:tr w:rsidR="005D52A0" w:rsidRPr="00FC0FAB" w14:paraId="5D64F583" w14:textId="77777777" w:rsidTr="00ED6231">
      <w:trPr>
        <w:trHeight w:val="574"/>
      </w:trPr>
      <w:tc>
        <w:tcPr>
          <w:tcW w:w="3119" w:type="dxa"/>
        </w:tcPr>
        <w:p w14:paraId="270E6FF3" w14:textId="77777777" w:rsidR="005D52A0" w:rsidRDefault="005D52A0" w:rsidP="005D52A0">
          <w:pPr>
            <w:pStyle w:val="af"/>
            <w:rPr>
              <w:noProof/>
              <w:sz w:val="20"/>
              <w:szCs w:val="20"/>
              <w:lang w:eastAsia="ru-RU"/>
            </w:rPr>
          </w:pPr>
        </w:p>
        <w:p w14:paraId="6FE994CA" w14:textId="07E31D1D" w:rsidR="005D52A0" w:rsidRPr="00FC0FAB" w:rsidRDefault="00FC6036" w:rsidP="005D52A0">
          <w:pPr>
            <w:pStyle w:val="af"/>
            <w:ind w:left="26" w:firstLine="11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EE093F7" wp14:editId="78992792">
                <wp:extent cx="1803400" cy="393700"/>
                <wp:effectExtent l="0" t="0" r="6350" b="6350"/>
                <wp:docPr id="1145914002" name="Рисунок 11459140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0" cy="393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14:paraId="6EFE0F94" w14:textId="77777777" w:rsidR="005D52A0" w:rsidRDefault="005D52A0" w:rsidP="005D52A0">
          <w:pPr>
            <w:rPr>
              <w:rFonts w:ascii="Arial" w:hAnsi="Arial" w:cs="Arial"/>
              <w:sz w:val="20"/>
              <w:szCs w:val="20"/>
            </w:rPr>
          </w:pPr>
        </w:p>
        <w:p w14:paraId="5C64065C" w14:textId="77777777" w:rsidR="005D52A0" w:rsidRDefault="009B783D" w:rsidP="009B783D">
          <w:pPr>
            <w:rPr>
              <w:rFonts w:ascii="Arial" w:eastAsia="Times New Roman" w:hAnsi="Arial" w:cs="Arial"/>
              <w:spacing w:val="6"/>
              <w:sz w:val="20"/>
              <w:szCs w:val="20"/>
            </w:rPr>
          </w:pPr>
          <w:r>
            <w:rPr>
              <w:rFonts w:ascii="Arial" w:eastAsia="Times New Roman" w:hAnsi="Arial" w:cs="Arial"/>
              <w:spacing w:val="6"/>
              <w:sz w:val="20"/>
              <w:szCs w:val="20"/>
            </w:rPr>
            <w:t xml:space="preserve">ОБЩЕСТВЕННАЯ ОРГАНИЗАЦИЯ – </w:t>
          </w:r>
          <w:r w:rsidR="00EB5324" w:rsidRPr="003910E7">
            <w:rPr>
              <w:rFonts w:ascii="Arial" w:eastAsia="Times New Roman" w:hAnsi="Arial" w:cs="Arial"/>
              <w:spacing w:val="6"/>
              <w:sz w:val="20"/>
              <w:szCs w:val="20"/>
            </w:rPr>
            <w:t xml:space="preserve">ДОРОЖНАЯ ТЕРРИТОРИАЛЬНАЯ ОРГАНИЗАЦИЯ </w:t>
          </w:r>
          <w:r>
            <w:rPr>
              <w:rFonts w:ascii="Arial" w:eastAsia="Times New Roman" w:hAnsi="Arial" w:cs="Arial"/>
              <w:spacing w:val="6"/>
              <w:sz w:val="20"/>
              <w:szCs w:val="20"/>
            </w:rPr>
            <w:t xml:space="preserve">ОБЩЕСТВЕННОЙ ОРГАНИЗАЦИИ РОССИЙСКОГО ПРОФЕССИОНАЛЬНОГО СОЮЗА ЖЕЛЕЗНОДОРОЖНИКОВ И ТРАНСПОРТНЫХ СТРОИТЕЛЕЙ </w:t>
          </w:r>
          <w:r w:rsidR="00EB5324" w:rsidRPr="003910E7">
            <w:rPr>
              <w:rFonts w:ascii="Arial" w:eastAsia="Times New Roman" w:hAnsi="Arial" w:cs="Arial"/>
              <w:spacing w:val="6"/>
              <w:sz w:val="20"/>
              <w:szCs w:val="20"/>
            </w:rPr>
            <w:t>НА КУЙБЫШЕВСКОЙ ЖЕЛЕЗНОЙ ДОРОГЕ</w:t>
          </w:r>
        </w:p>
        <w:p w14:paraId="134BC8D9" w14:textId="6502784B" w:rsidR="00ED6231" w:rsidRPr="00FC0FAB" w:rsidRDefault="00ED6231" w:rsidP="009B783D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pacing w:val="6"/>
              <w:sz w:val="20"/>
              <w:szCs w:val="20"/>
            </w:rPr>
            <w:t>(ДОРПРОФЖЕЛ НА КУЙБЫШЕВСКОЙ ЖЕЛЕЗНОЙ ДОРОГЕ)</w:t>
          </w:r>
        </w:p>
      </w:tc>
    </w:tr>
  </w:tbl>
  <w:p w14:paraId="0FAAAB0A" w14:textId="77777777" w:rsidR="00AA1B45" w:rsidRDefault="00AA1B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C68E24"/>
    <w:lvl w:ilvl="0">
      <w:start w:val="1"/>
      <w:numFmt w:val="bullet"/>
      <w:pStyle w:val="a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" w15:restartNumberingAfterBreak="0">
    <w:nsid w:val="05E97366"/>
    <w:multiLevelType w:val="hybridMultilevel"/>
    <w:tmpl w:val="64A8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16A4"/>
    <w:multiLevelType w:val="multilevel"/>
    <w:tmpl w:val="A4F24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B27B7"/>
    <w:multiLevelType w:val="multilevel"/>
    <w:tmpl w:val="8674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06BA5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6669AF"/>
    <w:multiLevelType w:val="hybridMultilevel"/>
    <w:tmpl w:val="EC5AC726"/>
    <w:lvl w:ilvl="0" w:tplc="B3A4070E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B6814"/>
    <w:multiLevelType w:val="hybridMultilevel"/>
    <w:tmpl w:val="A7B41AFC"/>
    <w:lvl w:ilvl="0" w:tplc="63427A9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53C3E"/>
    <w:multiLevelType w:val="multilevel"/>
    <w:tmpl w:val="E1D4025A"/>
    <w:lvl w:ilvl="0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736488"/>
    <w:multiLevelType w:val="hybridMultilevel"/>
    <w:tmpl w:val="0780F3BE"/>
    <w:lvl w:ilvl="0" w:tplc="AA0E7A5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09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3072D15"/>
    <w:multiLevelType w:val="multilevel"/>
    <w:tmpl w:val="7E5036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6E23C8"/>
    <w:multiLevelType w:val="multilevel"/>
    <w:tmpl w:val="CC0470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 w15:restartNumberingAfterBreak="0">
    <w:nsid w:val="7797311B"/>
    <w:multiLevelType w:val="hybridMultilevel"/>
    <w:tmpl w:val="11A4033A"/>
    <w:lvl w:ilvl="0" w:tplc="031E11D8">
      <w:start w:val="1"/>
      <w:numFmt w:val="decimal"/>
      <w:lvlText w:val="7.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0245BE"/>
    <w:multiLevelType w:val="hybridMultilevel"/>
    <w:tmpl w:val="844A9BF6"/>
    <w:lvl w:ilvl="0" w:tplc="60EA66A6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05178">
    <w:abstractNumId w:val="0"/>
  </w:num>
  <w:num w:numId="2" w16cid:durableId="22295025">
    <w:abstractNumId w:val="9"/>
  </w:num>
  <w:num w:numId="3" w16cid:durableId="257104311">
    <w:abstractNumId w:val="6"/>
  </w:num>
  <w:num w:numId="4" w16cid:durableId="1939096628">
    <w:abstractNumId w:val="10"/>
  </w:num>
  <w:num w:numId="5" w16cid:durableId="241334266">
    <w:abstractNumId w:val="13"/>
  </w:num>
  <w:num w:numId="6" w16cid:durableId="1489903726">
    <w:abstractNumId w:val="5"/>
  </w:num>
  <w:num w:numId="7" w16cid:durableId="1837382129">
    <w:abstractNumId w:val="12"/>
  </w:num>
  <w:num w:numId="8" w16cid:durableId="892928983">
    <w:abstractNumId w:val="4"/>
  </w:num>
  <w:num w:numId="9" w16cid:durableId="1635525494">
    <w:abstractNumId w:val="11"/>
  </w:num>
  <w:num w:numId="10" w16cid:durableId="671223986">
    <w:abstractNumId w:val="7"/>
  </w:num>
  <w:num w:numId="11" w16cid:durableId="254482628">
    <w:abstractNumId w:val="1"/>
  </w:num>
  <w:num w:numId="12" w16cid:durableId="1395397451">
    <w:abstractNumId w:val="8"/>
  </w:num>
  <w:num w:numId="13" w16cid:durableId="1195118345">
    <w:abstractNumId w:val="2"/>
  </w:num>
  <w:num w:numId="14" w16cid:durableId="710418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A9"/>
    <w:rsid w:val="00003458"/>
    <w:rsid w:val="00003EFC"/>
    <w:rsid w:val="0002521F"/>
    <w:rsid w:val="000334EF"/>
    <w:rsid w:val="00041540"/>
    <w:rsid w:val="000502AB"/>
    <w:rsid w:val="000614A3"/>
    <w:rsid w:val="000633AC"/>
    <w:rsid w:val="00072B01"/>
    <w:rsid w:val="00083516"/>
    <w:rsid w:val="00086425"/>
    <w:rsid w:val="000A0611"/>
    <w:rsid w:val="000E68EB"/>
    <w:rsid w:val="000F0571"/>
    <w:rsid w:val="00100012"/>
    <w:rsid w:val="001704DC"/>
    <w:rsid w:val="00175F10"/>
    <w:rsid w:val="00183ECA"/>
    <w:rsid w:val="00194E06"/>
    <w:rsid w:val="001E407F"/>
    <w:rsid w:val="001E77FC"/>
    <w:rsid w:val="00233765"/>
    <w:rsid w:val="00273EDC"/>
    <w:rsid w:val="0028543A"/>
    <w:rsid w:val="00286ACA"/>
    <w:rsid w:val="0029460A"/>
    <w:rsid w:val="002A545C"/>
    <w:rsid w:val="002B06B9"/>
    <w:rsid w:val="002B0CEF"/>
    <w:rsid w:val="002B3679"/>
    <w:rsid w:val="002C53A0"/>
    <w:rsid w:val="0030573B"/>
    <w:rsid w:val="003123D4"/>
    <w:rsid w:val="003205CE"/>
    <w:rsid w:val="003346F3"/>
    <w:rsid w:val="00340CBD"/>
    <w:rsid w:val="0034157F"/>
    <w:rsid w:val="003439A5"/>
    <w:rsid w:val="00365E12"/>
    <w:rsid w:val="00380DFF"/>
    <w:rsid w:val="003B40FC"/>
    <w:rsid w:val="003D1098"/>
    <w:rsid w:val="00400867"/>
    <w:rsid w:val="00405241"/>
    <w:rsid w:val="004149D5"/>
    <w:rsid w:val="004179FE"/>
    <w:rsid w:val="004926A7"/>
    <w:rsid w:val="004E0D9C"/>
    <w:rsid w:val="004E298B"/>
    <w:rsid w:val="005208BD"/>
    <w:rsid w:val="00543EAD"/>
    <w:rsid w:val="005446C4"/>
    <w:rsid w:val="0055023E"/>
    <w:rsid w:val="00561B9D"/>
    <w:rsid w:val="0056601E"/>
    <w:rsid w:val="00592137"/>
    <w:rsid w:val="005931A2"/>
    <w:rsid w:val="005A5610"/>
    <w:rsid w:val="005A5CD8"/>
    <w:rsid w:val="005A6724"/>
    <w:rsid w:val="005B0DD6"/>
    <w:rsid w:val="005C2C4D"/>
    <w:rsid w:val="005D2637"/>
    <w:rsid w:val="005D37D0"/>
    <w:rsid w:val="005D52A0"/>
    <w:rsid w:val="005F3563"/>
    <w:rsid w:val="005F6B84"/>
    <w:rsid w:val="00604578"/>
    <w:rsid w:val="00604DF7"/>
    <w:rsid w:val="006060E2"/>
    <w:rsid w:val="006268A0"/>
    <w:rsid w:val="00627730"/>
    <w:rsid w:val="00651A4B"/>
    <w:rsid w:val="00685A93"/>
    <w:rsid w:val="006A0B30"/>
    <w:rsid w:val="006B2552"/>
    <w:rsid w:val="006C061C"/>
    <w:rsid w:val="006C0DEC"/>
    <w:rsid w:val="006D2B81"/>
    <w:rsid w:val="006F3A02"/>
    <w:rsid w:val="0071416B"/>
    <w:rsid w:val="00721FBC"/>
    <w:rsid w:val="00740996"/>
    <w:rsid w:val="007468A3"/>
    <w:rsid w:val="0078210F"/>
    <w:rsid w:val="00783DF7"/>
    <w:rsid w:val="00785777"/>
    <w:rsid w:val="0079454E"/>
    <w:rsid w:val="007A3897"/>
    <w:rsid w:val="007A7CF7"/>
    <w:rsid w:val="00803498"/>
    <w:rsid w:val="008215ED"/>
    <w:rsid w:val="0082380F"/>
    <w:rsid w:val="00850693"/>
    <w:rsid w:val="00852E20"/>
    <w:rsid w:val="008714E4"/>
    <w:rsid w:val="00887603"/>
    <w:rsid w:val="008D7383"/>
    <w:rsid w:val="008F4965"/>
    <w:rsid w:val="008F5735"/>
    <w:rsid w:val="009103FA"/>
    <w:rsid w:val="00936990"/>
    <w:rsid w:val="00941C44"/>
    <w:rsid w:val="009627CC"/>
    <w:rsid w:val="009638A7"/>
    <w:rsid w:val="009706F2"/>
    <w:rsid w:val="0098117B"/>
    <w:rsid w:val="009B783D"/>
    <w:rsid w:val="009D0D88"/>
    <w:rsid w:val="009E0B8D"/>
    <w:rsid w:val="009F59DF"/>
    <w:rsid w:val="00A076D9"/>
    <w:rsid w:val="00A15BB7"/>
    <w:rsid w:val="00A262E3"/>
    <w:rsid w:val="00A273EA"/>
    <w:rsid w:val="00A401A9"/>
    <w:rsid w:val="00A42733"/>
    <w:rsid w:val="00A43248"/>
    <w:rsid w:val="00A50AAB"/>
    <w:rsid w:val="00A649BC"/>
    <w:rsid w:val="00A7181A"/>
    <w:rsid w:val="00AA1B45"/>
    <w:rsid w:val="00AB652F"/>
    <w:rsid w:val="00AC65FB"/>
    <w:rsid w:val="00AE527E"/>
    <w:rsid w:val="00AF14D4"/>
    <w:rsid w:val="00AF70FC"/>
    <w:rsid w:val="00B15A0E"/>
    <w:rsid w:val="00B32DB6"/>
    <w:rsid w:val="00B41D0D"/>
    <w:rsid w:val="00B47EA0"/>
    <w:rsid w:val="00BA2FD1"/>
    <w:rsid w:val="00BA77F5"/>
    <w:rsid w:val="00BB1E59"/>
    <w:rsid w:val="00BB37CC"/>
    <w:rsid w:val="00BE707F"/>
    <w:rsid w:val="00C246E8"/>
    <w:rsid w:val="00C418C5"/>
    <w:rsid w:val="00C46D67"/>
    <w:rsid w:val="00C56415"/>
    <w:rsid w:val="00C6023B"/>
    <w:rsid w:val="00C62854"/>
    <w:rsid w:val="00C62CAB"/>
    <w:rsid w:val="00C64476"/>
    <w:rsid w:val="00C845CA"/>
    <w:rsid w:val="00C85FF3"/>
    <w:rsid w:val="00CB579E"/>
    <w:rsid w:val="00CC2575"/>
    <w:rsid w:val="00D05C40"/>
    <w:rsid w:val="00D1268E"/>
    <w:rsid w:val="00D36834"/>
    <w:rsid w:val="00D75C33"/>
    <w:rsid w:val="00D81E5E"/>
    <w:rsid w:val="00DA6769"/>
    <w:rsid w:val="00DD4D12"/>
    <w:rsid w:val="00E56ABE"/>
    <w:rsid w:val="00E62628"/>
    <w:rsid w:val="00E77097"/>
    <w:rsid w:val="00E910BB"/>
    <w:rsid w:val="00EA0A00"/>
    <w:rsid w:val="00EA2580"/>
    <w:rsid w:val="00EB3DB1"/>
    <w:rsid w:val="00EB5324"/>
    <w:rsid w:val="00ED6231"/>
    <w:rsid w:val="00F07E52"/>
    <w:rsid w:val="00F11D32"/>
    <w:rsid w:val="00F32CF9"/>
    <w:rsid w:val="00F34717"/>
    <w:rsid w:val="00F45E37"/>
    <w:rsid w:val="00F531C2"/>
    <w:rsid w:val="00F60893"/>
    <w:rsid w:val="00F67B26"/>
    <w:rsid w:val="00FB12C1"/>
    <w:rsid w:val="00FC0FAB"/>
    <w:rsid w:val="00FC551D"/>
    <w:rsid w:val="00FC6036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5D9AC"/>
  <w15:chartTrackingRefBased/>
  <w15:docId w15:val="{17B6EAA2-F08F-F449-9D75-9C7FF51C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eastAsiaTheme="minorEastAsia"/>
    </w:rPr>
  </w:style>
  <w:style w:type="paragraph" w:styleId="10">
    <w:name w:val="heading 1"/>
    <w:basedOn w:val="a0"/>
    <w:next w:val="a0"/>
    <w:link w:val="11"/>
    <w:qFormat/>
    <w:rsid w:val="00A401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A401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401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A401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A401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A401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A401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0"/>
    <w:unhideWhenUsed/>
    <w:qFormat/>
    <w:rsid w:val="00A401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nhideWhenUsed/>
    <w:qFormat/>
    <w:rsid w:val="00A401A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401A9"/>
  </w:style>
  <w:style w:type="character" w:customStyle="1" w:styleId="11">
    <w:name w:val="Заголовок 1 Знак"/>
    <w:basedOn w:val="a1"/>
    <w:link w:val="10"/>
    <w:rsid w:val="00A40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rsid w:val="00A401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A401A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1"/>
    <w:link w:val="4"/>
    <w:rsid w:val="00A401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1"/>
    <w:link w:val="5"/>
    <w:rsid w:val="00A401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A401A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1"/>
    <w:link w:val="7"/>
    <w:rsid w:val="00A401A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1"/>
    <w:link w:val="8"/>
    <w:rsid w:val="00A401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rsid w:val="00A401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Subtitle"/>
    <w:basedOn w:val="a0"/>
    <w:next w:val="a0"/>
    <w:link w:val="a6"/>
    <w:uiPriority w:val="11"/>
    <w:qFormat/>
    <w:rsid w:val="00A401A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1"/>
    <w:link w:val="a5"/>
    <w:uiPriority w:val="11"/>
    <w:rsid w:val="00A401A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7">
    <w:name w:val="Subtle Emphasis"/>
    <w:basedOn w:val="a1"/>
    <w:uiPriority w:val="19"/>
    <w:qFormat/>
    <w:rsid w:val="00A401A9"/>
    <w:rPr>
      <w:i/>
      <w:iCs/>
      <w:color w:val="404040" w:themeColor="text1" w:themeTint="BF"/>
    </w:rPr>
  </w:style>
  <w:style w:type="character" w:styleId="a8">
    <w:name w:val="Emphasis"/>
    <w:basedOn w:val="a1"/>
    <w:uiPriority w:val="20"/>
    <w:qFormat/>
    <w:rsid w:val="00A401A9"/>
    <w:rPr>
      <w:i/>
      <w:iCs/>
    </w:rPr>
  </w:style>
  <w:style w:type="character" w:styleId="a9">
    <w:name w:val="Intense Emphasis"/>
    <w:basedOn w:val="a1"/>
    <w:uiPriority w:val="21"/>
    <w:qFormat/>
    <w:rsid w:val="00A401A9"/>
    <w:rPr>
      <w:i/>
      <w:iCs/>
      <w:color w:val="4472C4" w:themeColor="accent1"/>
    </w:rPr>
  </w:style>
  <w:style w:type="character" w:styleId="aa">
    <w:name w:val="Strong"/>
    <w:basedOn w:val="a1"/>
    <w:uiPriority w:val="22"/>
    <w:qFormat/>
    <w:rsid w:val="00A401A9"/>
    <w:rPr>
      <w:b/>
      <w:bCs/>
    </w:rPr>
  </w:style>
  <w:style w:type="paragraph" w:styleId="21">
    <w:name w:val="Quote"/>
    <w:basedOn w:val="a0"/>
    <w:next w:val="a0"/>
    <w:link w:val="22"/>
    <w:uiPriority w:val="29"/>
    <w:qFormat/>
    <w:rsid w:val="00A401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A401A9"/>
    <w:rPr>
      <w:i/>
      <w:iCs/>
      <w:color w:val="404040" w:themeColor="text1" w:themeTint="BF"/>
    </w:rPr>
  </w:style>
  <w:style w:type="paragraph" w:styleId="ab">
    <w:name w:val="header"/>
    <w:basedOn w:val="a0"/>
    <w:link w:val="ac"/>
    <w:unhideWhenUsed/>
    <w:rsid w:val="00A401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A401A9"/>
  </w:style>
  <w:style w:type="paragraph" w:styleId="ad">
    <w:name w:val="footer"/>
    <w:basedOn w:val="a0"/>
    <w:link w:val="ae"/>
    <w:unhideWhenUsed/>
    <w:rsid w:val="00A401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A401A9"/>
  </w:style>
  <w:style w:type="paragraph" w:customStyle="1" w:styleId="af">
    <w:name w:val="Тексты верхнего колонтитула"/>
    <w:basedOn w:val="ab"/>
    <w:qFormat/>
    <w:rsid w:val="002A545C"/>
    <w:pPr>
      <w:tabs>
        <w:tab w:val="clear" w:pos="9355"/>
      </w:tabs>
    </w:pPr>
    <w:rPr>
      <w:rFonts w:ascii="Arial" w:hAnsi="Arial"/>
      <w:sz w:val="16"/>
    </w:rPr>
  </w:style>
  <w:style w:type="table" w:styleId="af0">
    <w:name w:val="Table Grid"/>
    <w:basedOn w:val="a2"/>
    <w:rsid w:val="00A4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A50AAB"/>
    <w:rPr>
      <w:color w:val="0000FF"/>
      <w:u w:val="single"/>
    </w:rPr>
  </w:style>
  <w:style w:type="character" w:styleId="af2">
    <w:name w:val="FollowedHyperlink"/>
    <w:basedOn w:val="a1"/>
    <w:uiPriority w:val="99"/>
    <w:unhideWhenUsed/>
    <w:rsid w:val="00A50AAB"/>
    <w:rPr>
      <w:color w:val="954F72" w:themeColor="followedHyperlink"/>
      <w:u w:val="single"/>
    </w:rPr>
  </w:style>
  <w:style w:type="paragraph" w:customStyle="1" w:styleId="af3">
    <w:name w:val="Нижний колонтитул_Исп."/>
    <w:qFormat/>
    <w:rsid w:val="000E68EB"/>
    <w:pPr>
      <w:ind w:hanging="709"/>
    </w:pPr>
    <w:rPr>
      <w:rFonts w:ascii="Arial" w:hAnsi="Arial"/>
      <w:sz w:val="16"/>
    </w:rPr>
  </w:style>
  <w:style w:type="table" w:styleId="af4">
    <w:name w:val="Grid Table Light"/>
    <w:basedOn w:val="a2"/>
    <w:uiPriority w:val="40"/>
    <w:rsid w:val="000E68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2">
    <w:name w:val="Plain Table 1"/>
    <w:basedOn w:val="a2"/>
    <w:uiPriority w:val="41"/>
    <w:rsid w:val="000E68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3">
    <w:name w:val="Plain Table 2"/>
    <w:basedOn w:val="a2"/>
    <w:uiPriority w:val="42"/>
    <w:rsid w:val="000E68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2"/>
    <w:uiPriority w:val="43"/>
    <w:rsid w:val="000E68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2"/>
    <w:uiPriority w:val="44"/>
    <w:rsid w:val="000E68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1">
    <w:name w:val="Plain Table 5"/>
    <w:basedOn w:val="a2"/>
    <w:uiPriority w:val="45"/>
    <w:rsid w:val="000E68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1">
    <w:name w:val="Grid Table 1 Light"/>
    <w:basedOn w:val="a2"/>
    <w:uiPriority w:val="46"/>
    <w:rsid w:val="000E68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2"/>
    <w:uiPriority w:val="46"/>
    <w:rsid w:val="000E68E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2"/>
    <w:uiPriority w:val="46"/>
    <w:rsid w:val="000E68E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2"/>
    <w:uiPriority w:val="46"/>
    <w:rsid w:val="000E68E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3">
    <w:name w:val="Неразрешенное упоминание1"/>
    <w:basedOn w:val="a1"/>
    <w:uiPriority w:val="99"/>
    <w:semiHidden/>
    <w:unhideWhenUsed/>
    <w:rsid w:val="00740996"/>
    <w:rPr>
      <w:color w:val="605E5C"/>
      <w:shd w:val="clear" w:color="auto" w:fill="E1DFDD"/>
    </w:rPr>
  </w:style>
  <w:style w:type="paragraph" w:styleId="af5">
    <w:name w:val="Balloon Text"/>
    <w:basedOn w:val="a0"/>
    <w:link w:val="af6"/>
    <w:uiPriority w:val="99"/>
    <w:semiHidden/>
    <w:unhideWhenUsed/>
    <w:rsid w:val="00DD4D12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DD4D12"/>
    <w:rPr>
      <w:rFonts w:ascii="Segoe UI" w:eastAsiaTheme="minorEastAsia" w:hAnsi="Segoe UI" w:cs="Segoe UI"/>
      <w:sz w:val="18"/>
      <w:szCs w:val="18"/>
    </w:rPr>
  </w:style>
  <w:style w:type="paragraph" w:styleId="af7">
    <w:name w:val="Block Text"/>
    <w:basedOn w:val="a0"/>
    <w:unhideWhenUsed/>
    <w:rsid w:val="009F59DF"/>
    <w:pPr>
      <w:ind w:left="1080" w:right="-1278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customStyle="1" w:styleId="14">
    <w:name w:val="Знак1"/>
    <w:basedOn w:val="a0"/>
    <w:autoRedefine/>
    <w:rsid w:val="00F07E5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10">
    <w:name w:val="Основной текст 21"/>
    <w:basedOn w:val="a0"/>
    <w:rsid w:val="00F07E52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5">
    <w:name w:val="Название1"/>
    <w:basedOn w:val="a0"/>
    <w:link w:val="af8"/>
    <w:uiPriority w:val="10"/>
    <w:qFormat/>
    <w:rsid w:val="00F07E52"/>
    <w:pPr>
      <w:widowControl w:val="0"/>
      <w:spacing w:before="120" w:after="1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6">
    <w:name w:val="заголовок 1"/>
    <w:basedOn w:val="a0"/>
    <w:next w:val="a0"/>
    <w:rsid w:val="00F07E52"/>
    <w:pPr>
      <w:keepNext/>
      <w:widowControl w:val="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20">
    <w:name w:val="Основной текст 22"/>
    <w:basedOn w:val="a0"/>
    <w:rsid w:val="00F07E52"/>
    <w:pPr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ody Text"/>
    <w:basedOn w:val="a0"/>
    <w:link w:val="afa"/>
    <w:rsid w:val="00F07E52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Основной текст Знак"/>
    <w:basedOn w:val="a1"/>
    <w:link w:val="af9"/>
    <w:rsid w:val="00F07E52"/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fb"/>
    <w:link w:val="33"/>
    <w:rsid w:val="00F07E52"/>
  </w:style>
  <w:style w:type="character" w:customStyle="1" w:styleId="33">
    <w:name w:val="Основной текст 3 Знак"/>
    <w:basedOn w:val="a1"/>
    <w:link w:val="32"/>
    <w:rsid w:val="00F07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0"/>
    <w:link w:val="afc"/>
    <w:rsid w:val="00F07E52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1"/>
    <w:link w:val="afb"/>
    <w:rsid w:val="00F07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page number"/>
    <w:basedOn w:val="a1"/>
    <w:rsid w:val="00F07E52"/>
  </w:style>
  <w:style w:type="paragraph" w:styleId="24">
    <w:name w:val="Body Text 2"/>
    <w:basedOn w:val="a0"/>
    <w:link w:val="25"/>
    <w:rsid w:val="00F07E52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5">
    <w:name w:val="Основной текст 2 Знак"/>
    <w:basedOn w:val="a1"/>
    <w:link w:val="24"/>
    <w:rsid w:val="00F07E52"/>
    <w:rPr>
      <w:rFonts w:ascii="Times New Roman" w:eastAsia="Times New Roman" w:hAnsi="Times New Roman" w:cs="Times New Roman"/>
      <w:lang w:eastAsia="ru-RU"/>
    </w:rPr>
  </w:style>
  <w:style w:type="paragraph" w:styleId="26">
    <w:name w:val="Body Text Indent 2"/>
    <w:basedOn w:val="a0"/>
    <w:link w:val="27"/>
    <w:rsid w:val="00F07E52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F07E52"/>
    <w:rPr>
      <w:rFonts w:ascii="Times New Roman" w:eastAsia="Times New Roman" w:hAnsi="Times New Roman" w:cs="Times New Roman"/>
      <w:lang w:eastAsia="ru-RU"/>
    </w:rPr>
  </w:style>
  <w:style w:type="paragraph" w:styleId="34">
    <w:name w:val="Body Text Indent 3"/>
    <w:basedOn w:val="a0"/>
    <w:link w:val="35"/>
    <w:rsid w:val="00F07E5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F07E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Document Map"/>
    <w:basedOn w:val="a0"/>
    <w:link w:val="aff"/>
    <w:semiHidden/>
    <w:rsid w:val="00F07E52"/>
    <w:pPr>
      <w:shd w:val="clear" w:color="auto" w:fill="000080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e"/>
    <w:semiHidden/>
    <w:rsid w:val="00F07E5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">
    <w:name w:val="List Bullet"/>
    <w:basedOn w:val="a0"/>
    <w:rsid w:val="00F07E52"/>
    <w:pPr>
      <w:numPr>
        <w:numId w:val="1"/>
      </w:numPr>
    </w:pPr>
    <w:rPr>
      <w:rFonts w:ascii="Times New Roman" w:eastAsia="Times New Roman" w:hAnsi="Times New Roman" w:cs="Times New Roman"/>
      <w:lang w:eastAsia="ru-RU"/>
    </w:rPr>
  </w:style>
  <w:style w:type="paragraph" w:customStyle="1" w:styleId="aff0">
    <w:name w:val="Знак Знак Знак Знак Знак Знак Знак Знак Знак Знак"/>
    <w:basedOn w:val="a0"/>
    <w:autoRedefine/>
    <w:rsid w:val="00F07E5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1">
    <w:name w:val="List Paragraph"/>
    <w:aliases w:val="ПАРАГРАФ,Маркер,Список - нумерованный абзац,Тема,2 Спс точк,Абзац списка2,Основной,Маркеры Абзац списка,List Paragraph1,Абзац списка3,название,Bullet List,FooterText,numbered,SL_Абзац списка,f_Абзац 1,Bullet Number,lp1,List Paragraph,Абзац"/>
    <w:basedOn w:val="a0"/>
    <w:link w:val="aff2"/>
    <w:uiPriority w:val="34"/>
    <w:qFormat/>
    <w:rsid w:val="00F07E52"/>
    <w:pPr>
      <w:ind w:left="708"/>
    </w:pPr>
    <w:rPr>
      <w:rFonts w:ascii="Times New Roman" w:eastAsia="Times New Roman" w:hAnsi="Times New Roman" w:cs="Times New Roman"/>
      <w:lang w:eastAsia="ru-RU"/>
    </w:rPr>
  </w:style>
  <w:style w:type="character" w:styleId="aff3">
    <w:name w:val="annotation reference"/>
    <w:rsid w:val="00F07E52"/>
    <w:rPr>
      <w:sz w:val="16"/>
      <w:szCs w:val="16"/>
    </w:rPr>
  </w:style>
  <w:style w:type="paragraph" w:styleId="aff4">
    <w:name w:val="annotation text"/>
    <w:basedOn w:val="a0"/>
    <w:link w:val="aff5"/>
    <w:rsid w:val="00F07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rsid w:val="00F07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F07E52"/>
    <w:rPr>
      <w:b/>
      <w:bCs/>
    </w:rPr>
  </w:style>
  <w:style w:type="character" w:customStyle="1" w:styleId="aff7">
    <w:name w:val="Тема примечания Знак"/>
    <w:basedOn w:val="aff5"/>
    <w:link w:val="aff6"/>
    <w:rsid w:val="00F07E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F07E52"/>
  </w:style>
  <w:style w:type="paragraph" w:customStyle="1" w:styleId="Default">
    <w:name w:val="Default"/>
    <w:rsid w:val="00F07E5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18">
    <w:name w:val="Сетка таблицы светлая1"/>
    <w:basedOn w:val="a2"/>
    <w:uiPriority w:val="40"/>
    <w:rsid w:val="00F07E52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">
    <w:name w:val="Table Normal"/>
    <w:rsid w:val="00F07E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3"/>
    <w:semiHidden/>
    <w:rsid w:val="00F07E52"/>
  </w:style>
  <w:style w:type="table" w:customStyle="1" w:styleId="19">
    <w:name w:val="Сетка таблицы1"/>
    <w:basedOn w:val="a2"/>
    <w:next w:val="af0"/>
    <w:rsid w:val="00F07E5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Заголовок Знак"/>
    <w:link w:val="15"/>
    <w:uiPriority w:val="10"/>
    <w:rsid w:val="00F07E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Стиль1"/>
    <w:uiPriority w:val="99"/>
    <w:rsid w:val="00F07E52"/>
    <w:pPr>
      <w:numPr>
        <w:numId w:val="8"/>
      </w:numPr>
    </w:pPr>
  </w:style>
  <w:style w:type="numbering" w:customStyle="1" w:styleId="28">
    <w:name w:val="Нет списка2"/>
    <w:next w:val="a3"/>
    <w:uiPriority w:val="99"/>
    <w:semiHidden/>
    <w:unhideWhenUsed/>
    <w:rsid w:val="00F07E52"/>
  </w:style>
  <w:style w:type="numbering" w:customStyle="1" w:styleId="111">
    <w:name w:val="Нет списка111"/>
    <w:next w:val="a3"/>
    <w:semiHidden/>
    <w:rsid w:val="00F07E52"/>
  </w:style>
  <w:style w:type="table" w:customStyle="1" w:styleId="29">
    <w:name w:val="Сетка таблицы2"/>
    <w:basedOn w:val="a2"/>
    <w:next w:val="af0"/>
    <w:uiPriority w:val="59"/>
    <w:rsid w:val="00F07E52"/>
    <w:pPr>
      <w:ind w:firstLine="709"/>
      <w:jc w:val="both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f0"/>
    <w:uiPriority w:val="59"/>
    <w:rsid w:val="00F07E52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f0"/>
    <w:uiPriority w:val="59"/>
    <w:rsid w:val="00F07E52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Абзац списка Знак"/>
    <w:aliases w:val="ПАРАГРАФ Знак,Маркер Знак,Список - нумерованный абзац Знак,Тема Знак,2 Спс точк Знак,Абзац списка2 Знак,Основной Знак,Маркеры Абзац списка Знак,List Paragraph1 Знак,Абзац списка3 Знак,название Знак,Bullet List Знак,FooterText Знак"/>
    <w:link w:val="aff1"/>
    <w:uiPriority w:val="34"/>
    <w:qFormat/>
    <w:locked/>
    <w:rsid w:val="00F07E52"/>
    <w:rPr>
      <w:rFonts w:ascii="Times New Roman" w:eastAsia="Times New Roman" w:hAnsi="Times New Roman" w:cs="Times New Roman"/>
      <w:lang w:eastAsia="ru-RU"/>
    </w:rPr>
  </w:style>
  <w:style w:type="paragraph" w:styleId="aff8">
    <w:name w:val="Normal (Web)"/>
    <w:basedOn w:val="a0"/>
    <w:uiPriority w:val="99"/>
    <w:unhideWhenUsed/>
    <w:rsid w:val="00F07E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0FD4C7-8CDD-482A-B2ED-8939DD4CA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Вадим Кожуховский</cp:lastModifiedBy>
  <cp:revision>63</cp:revision>
  <cp:lastPrinted>2025-03-20T09:32:00Z</cp:lastPrinted>
  <dcterms:created xsi:type="dcterms:W3CDTF">2023-03-21T06:00:00Z</dcterms:created>
  <dcterms:modified xsi:type="dcterms:W3CDTF">2025-03-20T11:14:00Z</dcterms:modified>
</cp:coreProperties>
</file>